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A" w:rsidRPr="008E30D4" w:rsidRDefault="00A0481A" w:rsidP="00A0481A">
      <w:pPr>
        <w:ind w:hanging="540"/>
        <w:jc w:val="center"/>
        <w:rPr>
          <w:sz w:val="16"/>
        </w:rPr>
      </w:pPr>
      <w:r w:rsidRPr="008E30D4">
        <w:rPr>
          <w:sz w:val="16"/>
        </w:rPr>
        <w:t>J. DeWayne Bolin, Instructor</w:t>
      </w:r>
      <w:r w:rsidRPr="008E30D4">
        <w:rPr>
          <w:sz w:val="16"/>
        </w:rPr>
        <w:tab/>
      </w:r>
      <w:r w:rsidRPr="008E30D4">
        <w:rPr>
          <w:sz w:val="16"/>
        </w:rPr>
        <w:tab/>
      </w:r>
      <w:r w:rsidRPr="008E30D4">
        <w:rPr>
          <w:sz w:val="16"/>
        </w:rPr>
        <w:tab/>
      </w:r>
      <w:r w:rsidRPr="008E30D4">
        <w:rPr>
          <w:sz w:val="16"/>
        </w:rPr>
        <w:tab/>
        <w:t xml:space="preserve">    </w:t>
      </w:r>
      <w:r w:rsidRPr="008E30D4">
        <w:rPr>
          <w:sz w:val="16"/>
        </w:rPr>
        <w:tab/>
        <w:t xml:space="preserve">       </w:t>
      </w:r>
      <w:r w:rsidRPr="008E30D4">
        <w:rPr>
          <w:sz w:val="16"/>
        </w:rPr>
        <w:tab/>
        <w:t xml:space="preserve">                         SESSION </w:t>
      </w:r>
      <w:r>
        <w:rPr>
          <w:sz w:val="16"/>
        </w:rPr>
        <w:t>SIX</w:t>
      </w:r>
      <w:r w:rsidRPr="008E30D4">
        <w:rPr>
          <w:sz w:val="16"/>
        </w:rPr>
        <w:t xml:space="preserve">:  </w:t>
      </w:r>
      <w:r>
        <w:rPr>
          <w:sz w:val="16"/>
        </w:rPr>
        <w:t>December 1</w:t>
      </w:r>
      <w:r w:rsidRPr="008E30D4">
        <w:rPr>
          <w:sz w:val="16"/>
        </w:rPr>
        <w:t>, 2013</w:t>
      </w:r>
    </w:p>
    <w:p w:rsidR="00A0481A" w:rsidRPr="008E30D4" w:rsidRDefault="00A0481A" w:rsidP="00A0481A">
      <w:pPr>
        <w:jc w:val="center"/>
        <w:rPr>
          <w:smallCaps/>
          <w:u w:val="single"/>
        </w:rPr>
      </w:pPr>
      <w:r w:rsidRPr="008E30D4">
        <w:t xml:space="preserve"> </w:t>
      </w:r>
      <w:r w:rsidRPr="008E30D4">
        <w:rPr>
          <w:smallCaps/>
          <w:u w:val="single"/>
        </w:rPr>
        <w:t>Class Outline</w:t>
      </w:r>
    </w:p>
    <w:p w:rsidR="00A0481A" w:rsidRPr="008E30D4" w:rsidRDefault="00A0481A" w:rsidP="00A0481A">
      <w:pPr>
        <w:jc w:val="center"/>
        <w:rPr>
          <w:smallCaps/>
          <w:sz w:val="8"/>
          <w:szCs w:val="8"/>
        </w:rPr>
      </w:pPr>
    </w:p>
    <w:p w:rsidR="00A0481A" w:rsidRPr="008E30D4" w:rsidRDefault="00A0481A" w:rsidP="00A0481A">
      <w:pPr>
        <w:rPr>
          <w:smallCaps/>
          <w:sz w:val="28"/>
        </w:rPr>
      </w:pPr>
      <w:r>
        <w:rPr>
          <w:smallCaps/>
          <w:sz w:val="36"/>
        </w:rPr>
        <w:t>John’s Purpose In Writing</w:t>
      </w:r>
      <w:r w:rsidRPr="008E30D4">
        <w:rPr>
          <w:smallCaps/>
          <w:sz w:val="36"/>
        </w:rPr>
        <w:t>,</w:t>
      </w:r>
      <w:r w:rsidRPr="008E30D4">
        <w:rPr>
          <w:i/>
          <w:smallCaps/>
          <w:sz w:val="36"/>
        </w:rPr>
        <w:t xml:space="preserve"> </w:t>
      </w:r>
      <w:r>
        <w:rPr>
          <w:i/>
          <w:smallCaps/>
          <w:sz w:val="36"/>
        </w:rPr>
        <w:t>1</w:t>
      </w:r>
      <w:r w:rsidRPr="008E30D4">
        <w:rPr>
          <w:i/>
          <w:smallCaps/>
          <w:sz w:val="36"/>
        </w:rPr>
        <w:t xml:space="preserve"> John </w:t>
      </w:r>
      <w:r>
        <w:rPr>
          <w:i/>
          <w:smallCaps/>
          <w:sz w:val="36"/>
        </w:rPr>
        <w:t>1:</w:t>
      </w:r>
      <w:r w:rsidRPr="008E30D4">
        <w:rPr>
          <w:i/>
          <w:smallCaps/>
          <w:sz w:val="36"/>
        </w:rPr>
        <w:t>1</w:t>
      </w:r>
      <w:r>
        <w:rPr>
          <w:i/>
          <w:smallCaps/>
          <w:sz w:val="36"/>
        </w:rPr>
        <w:t>-4</w:t>
      </w:r>
    </w:p>
    <w:p w:rsidR="00A0481A" w:rsidRPr="008E30D4" w:rsidRDefault="00A0481A" w:rsidP="00A0481A">
      <w:pPr>
        <w:jc w:val="both"/>
        <w:rPr>
          <w:sz w:val="8"/>
        </w:rPr>
      </w:pPr>
    </w:p>
    <w:p w:rsidR="00A0481A" w:rsidRPr="008E30D4" w:rsidRDefault="00A0481A" w:rsidP="00A0481A">
      <w:pPr>
        <w:jc w:val="both"/>
        <w:rPr>
          <w:smallCaps/>
          <w:sz w:val="22"/>
          <w:szCs w:val="22"/>
        </w:rPr>
      </w:pPr>
      <w:r>
        <w:rPr>
          <w:smallCaps/>
          <w:sz w:val="24"/>
        </w:rPr>
        <w:t xml:space="preserve">    </w:t>
      </w:r>
      <w:r w:rsidRPr="008E30D4">
        <w:rPr>
          <w:smallCaps/>
          <w:sz w:val="22"/>
          <w:szCs w:val="22"/>
        </w:rPr>
        <w:t>Intro:</w:t>
      </w:r>
    </w:p>
    <w:p w:rsidR="00F16C9A" w:rsidRPr="00A0481A" w:rsidRDefault="00F16C9A">
      <w:pPr>
        <w:jc w:val="both"/>
        <w:rPr>
          <w:sz w:val="24"/>
        </w:rPr>
      </w:pPr>
      <w:r w:rsidRPr="00A0481A">
        <w:rPr>
          <w:sz w:val="24"/>
        </w:rPr>
        <w:tab/>
      </w:r>
    </w:p>
    <w:p w:rsidR="00F16C9A" w:rsidRPr="00A0481A" w:rsidRDefault="00F16C9A">
      <w:pPr>
        <w:jc w:val="both"/>
        <w:rPr>
          <w:sz w:val="24"/>
          <w:u w:val="single"/>
        </w:rPr>
      </w:pPr>
    </w:p>
    <w:p w:rsidR="00F16C9A" w:rsidRPr="00A0481A" w:rsidRDefault="00A0481A">
      <w:pPr>
        <w:jc w:val="both"/>
        <w:rPr>
          <w:i/>
          <w:smallCaps/>
          <w:sz w:val="24"/>
          <w:szCs w:val="24"/>
        </w:rPr>
      </w:pPr>
      <w:r w:rsidRPr="00A0481A">
        <w:rPr>
          <w:smallCaps/>
          <w:sz w:val="28"/>
        </w:rPr>
        <w:t xml:space="preserve">A.  The Substance Of John’s Declaration, </w:t>
      </w:r>
      <w:r w:rsidR="00EB4F54">
        <w:rPr>
          <w:i/>
          <w:smallCaps/>
          <w:sz w:val="24"/>
          <w:szCs w:val="24"/>
        </w:rPr>
        <w:t>1John 1:1-</w:t>
      </w:r>
      <w:r w:rsidRPr="00A0481A">
        <w:rPr>
          <w:i/>
          <w:smallCaps/>
          <w:sz w:val="24"/>
          <w:szCs w:val="24"/>
        </w:rPr>
        <w:t>2</w:t>
      </w:r>
    </w:p>
    <w:p w:rsidR="00F16C9A" w:rsidRPr="00A0481A" w:rsidRDefault="00F16C9A">
      <w:pPr>
        <w:jc w:val="both"/>
        <w:rPr>
          <w:sz w:val="24"/>
        </w:rPr>
      </w:pPr>
      <w:r w:rsidRPr="00A0481A">
        <w:rPr>
          <w:sz w:val="24"/>
        </w:rPr>
        <w:t xml:space="preserve">  1. </w:t>
      </w:r>
      <w:r w:rsidRPr="00A0481A">
        <w:rPr>
          <w:sz w:val="24"/>
          <w:u w:val="single"/>
        </w:rPr>
        <w:t>Eternal Pre-existence</w:t>
      </w:r>
      <w:r w:rsidRPr="00A0481A">
        <w:rPr>
          <w:sz w:val="24"/>
        </w:rPr>
        <w:t>: (</w:t>
      </w:r>
      <w:r w:rsidRPr="00A0481A">
        <w:rPr>
          <w:i/>
          <w:sz w:val="24"/>
        </w:rPr>
        <w:t>vs. 1</w:t>
      </w:r>
      <w:r w:rsidRPr="00A0481A">
        <w:rPr>
          <w:sz w:val="24"/>
        </w:rPr>
        <w:t>)</w:t>
      </w:r>
    </w:p>
    <w:p w:rsidR="00F16C9A" w:rsidRPr="00A0481A" w:rsidRDefault="00F16C9A">
      <w:pPr>
        <w:jc w:val="both"/>
        <w:rPr>
          <w:sz w:val="24"/>
        </w:rPr>
      </w:pPr>
    </w:p>
    <w:p w:rsidR="00F16C9A" w:rsidRPr="00A0481A" w:rsidRDefault="00F16C9A">
      <w:pPr>
        <w:jc w:val="both"/>
        <w:rPr>
          <w:sz w:val="24"/>
        </w:rPr>
      </w:pPr>
    </w:p>
    <w:p w:rsidR="00F16C9A" w:rsidRDefault="00F16C9A">
      <w:pPr>
        <w:jc w:val="both"/>
        <w:rPr>
          <w:sz w:val="24"/>
        </w:rPr>
      </w:pPr>
    </w:p>
    <w:p w:rsidR="00EB4F54" w:rsidRPr="00A0481A" w:rsidRDefault="00EB4F54">
      <w:pPr>
        <w:jc w:val="both"/>
        <w:rPr>
          <w:sz w:val="24"/>
        </w:rPr>
      </w:pPr>
    </w:p>
    <w:p w:rsidR="00F16C9A" w:rsidRPr="00A0481A" w:rsidRDefault="00F16C9A">
      <w:pPr>
        <w:jc w:val="both"/>
        <w:rPr>
          <w:sz w:val="14"/>
        </w:rPr>
      </w:pPr>
    </w:p>
    <w:p w:rsidR="00F16C9A" w:rsidRPr="00A0481A" w:rsidRDefault="00F16C9A">
      <w:pPr>
        <w:jc w:val="both"/>
        <w:rPr>
          <w:sz w:val="12"/>
        </w:rPr>
      </w:pPr>
    </w:p>
    <w:p w:rsidR="00F16C9A" w:rsidRPr="00A0481A" w:rsidRDefault="00F16C9A">
      <w:pPr>
        <w:jc w:val="both"/>
        <w:rPr>
          <w:sz w:val="24"/>
        </w:rPr>
      </w:pPr>
      <w:r w:rsidRPr="00A0481A">
        <w:rPr>
          <w:sz w:val="24"/>
        </w:rPr>
        <w:t xml:space="preserve">  2. </w:t>
      </w:r>
      <w:r w:rsidRPr="00A0481A">
        <w:rPr>
          <w:sz w:val="24"/>
          <w:u w:val="single"/>
        </w:rPr>
        <w:t>Historical Manifestation</w:t>
      </w:r>
      <w:r w:rsidRPr="00A0481A">
        <w:rPr>
          <w:sz w:val="24"/>
        </w:rPr>
        <w:t>: (</w:t>
      </w:r>
      <w:r w:rsidRPr="00A0481A">
        <w:rPr>
          <w:i/>
          <w:sz w:val="24"/>
        </w:rPr>
        <w:t>vs. 2a</w:t>
      </w:r>
      <w:r w:rsidRPr="00A0481A">
        <w:rPr>
          <w:sz w:val="24"/>
        </w:rPr>
        <w:t>)</w:t>
      </w:r>
    </w:p>
    <w:p w:rsidR="00F16C9A" w:rsidRPr="00A0481A" w:rsidRDefault="00F16C9A">
      <w:pPr>
        <w:jc w:val="both"/>
        <w:rPr>
          <w:sz w:val="22"/>
        </w:rPr>
      </w:pPr>
      <w:r w:rsidRPr="00A0481A">
        <w:rPr>
          <w:sz w:val="24"/>
        </w:rPr>
        <w:t xml:space="preserve">    </w:t>
      </w:r>
      <w:r w:rsidR="00A0481A">
        <w:rPr>
          <w:sz w:val="24"/>
        </w:rPr>
        <w:tab/>
      </w:r>
      <w:proofErr w:type="gramStart"/>
      <w:r w:rsidRPr="00A0481A">
        <w:rPr>
          <w:sz w:val="22"/>
        </w:rPr>
        <w:t>a</w:t>
      </w:r>
      <w:proofErr w:type="gramEnd"/>
      <w:r w:rsidRPr="00A0481A">
        <w:rPr>
          <w:sz w:val="22"/>
        </w:rPr>
        <w:t>. AUDIBLE</w:t>
      </w:r>
    </w:p>
    <w:p w:rsidR="00F16C9A" w:rsidRDefault="00F16C9A">
      <w:pPr>
        <w:jc w:val="both"/>
        <w:rPr>
          <w:sz w:val="24"/>
        </w:rPr>
      </w:pPr>
    </w:p>
    <w:p w:rsidR="00EB4F54" w:rsidRPr="00EB4F54" w:rsidRDefault="00EB4F54">
      <w:pPr>
        <w:jc w:val="both"/>
        <w:rPr>
          <w:sz w:val="12"/>
          <w:szCs w:val="12"/>
        </w:rPr>
      </w:pPr>
    </w:p>
    <w:p w:rsidR="00F16C9A" w:rsidRPr="00A0481A" w:rsidRDefault="00F16C9A">
      <w:pPr>
        <w:jc w:val="both"/>
        <w:rPr>
          <w:sz w:val="24"/>
        </w:rPr>
      </w:pPr>
    </w:p>
    <w:p w:rsidR="00F16C9A" w:rsidRPr="00A0481A" w:rsidRDefault="00F16C9A">
      <w:pPr>
        <w:jc w:val="both"/>
        <w:rPr>
          <w:sz w:val="22"/>
        </w:rPr>
      </w:pPr>
      <w:r w:rsidRPr="00A0481A">
        <w:rPr>
          <w:sz w:val="24"/>
        </w:rPr>
        <w:t xml:space="preserve">    </w:t>
      </w:r>
      <w:r w:rsidR="00A0481A">
        <w:rPr>
          <w:sz w:val="24"/>
        </w:rPr>
        <w:tab/>
      </w:r>
      <w:r w:rsidRPr="00A0481A">
        <w:rPr>
          <w:sz w:val="22"/>
        </w:rPr>
        <w:t>b. VISIBLE</w:t>
      </w:r>
    </w:p>
    <w:p w:rsidR="00F16C9A" w:rsidRDefault="00F16C9A">
      <w:pPr>
        <w:jc w:val="both"/>
        <w:rPr>
          <w:sz w:val="22"/>
        </w:rPr>
      </w:pPr>
    </w:p>
    <w:p w:rsidR="00EB4F54" w:rsidRPr="00EB4F54" w:rsidRDefault="00EB4F54">
      <w:pPr>
        <w:jc w:val="both"/>
        <w:rPr>
          <w:sz w:val="12"/>
          <w:szCs w:val="12"/>
        </w:rPr>
      </w:pPr>
    </w:p>
    <w:p w:rsidR="00F16C9A" w:rsidRPr="00A0481A" w:rsidRDefault="00F16C9A">
      <w:pPr>
        <w:jc w:val="both"/>
        <w:rPr>
          <w:sz w:val="24"/>
        </w:rPr>
      </w:pPr>
    </w:p>
    <w:p w:rsidR="00F16C9A" w:rsidRPr="00A0481A" w:rsidRDefault="00F16C9A">
      <w:pPr>
        <w:jc w:val="both"/>
        <w:rPr>
          <w:sz w:val="22"/>
        </w:rPr>
      </w:pPr>
      <w:r w:rsidRPr="00A0481A">
        <w:rPr>
          <w:sz w:val="24"/>
        </w:rPr>
        <w:t xml:space="preserve">    </w:t>
      </w:r>
      <w:r w:rsidR="00A0481A">
        <w:rPr>
          <w:sz w:val="24"/>
        </w:rPr>
        <w:tab/>
      </w:r>
      <w:r w:rsidRPr="00A0481A">
        <w:rPr>
          <w:sz w:val="22"/>
        </w:rPr>
        <w:t>c. TANGIBLE</w:t>
      </w:r>
    </w:p>
    <w:p w:rsidR="00F16C9A" w:rsidRPr="00A0481A" w:rsidRDefault="00F16C9A">
      <w:pPr>
        <w:jc w:val="both"/>
        <w:rPr>
          <w:sz w:val="22"/>
        </w:rPr>
      </w:pPr>
    </w:p>
    <w:p w:rsidR="00F16C9A" w:rsidRDefault="00F16C9A">
      <w:pPr>
        <w:jc w:val="both"/>
        <w:rPr>
          <w:sz w:val="24"/>
        </w:rPr>
      </w:pPr>
    </w:p>
    <w:p w:rsidR="00EB4F54" w:rsidRPr="00EB4F54" w:rsidRDefault="00EB4F54">
      <w:pPr>
        <w:jc w:val="both"/>
        <w:rPr>
          <w:sz w:val="12"/>
          <w:szCs w:val="12"/>
        </w:rPr>
      </w:pPr>
    </w:p>
    <w:p w:rsidR="00F16C9A" w:rsidRPr="00A0481A" w:rsidRDefault="00F16C9A">
      <w:pPr>
        <w:jc w:val="both"/>
        <w:rPr>
          <w:sz w:val="8"/>
        </w:rPr>
      </w:pPr>
    </w:p>
    <w:p w:rsidR="00F16C9A" w:rsidRPr="00A0481A" w:rsidRDefault="00F16C9A">
      <w:pPr>
        <w:jc w:val="both"/>
        <w:rPr>
          <w:sz w:val="24"/>
        </w:rPr>
      </w:pPr>
      <w:r w:rsidRPr="00A0481A">
        <w:rPr>
          <w:sz w:val="24"/>
        </w:rPr>
        <w:t xml:space="preserve">  3. </w:t>
      </w:r>
      <w:r w:rsidRPr="00A0481A">
        <w:rPr>
          <w:sz w:val="24"/>
          <w:u w:val="single"/>
        </w:rPr>
        <w:t>Authoritative Proclamation</w:t>
      </w:r>
      <w:r w:rsidRPr="00A0481A">
        <w:rPr>
          <w:sz w:val="24"/>
        </w:rPr>
        <w:t>: (</w:t>
      </w:r>
      <w:r w:rsidRPr="00A0481A">
        <w:rPr>
          <w:i/>
          <w:sz w:val="24"/>
        </w:rPr>
        <w:t>vs. 2b-3a</w:t>
      </w:r>
      <w:r w:rsidRPr="00A0481A">
        <w:rPr>
          <w:sz w:val="24"/>
        </w:rPr>
        <w:t>)</w:t>
      </w:r>
    </w:p>
    <w:p w:rsidR="00F16C9A" w:rsidRPr="00A0481A" w:rsidRDefault="00F16C9A">
      <w:pPr>
        <w:jc w:val="both"/>
        <w:rPr>
          <w:sz w:val="22"/>
        </w:rPr>
      </w:pPr>
      <w:r w:rsidRPr="00A0481A">
        <w:rPr>
          <w:sz w:val="24"/>
        </w:rPr>
        <w:tab/>
      </w:r>
      <w:r w:rsidRPr="00A0481A">
        <w:rPr>
          <w:sz w:val="22"/>
        </w:rPr>
        <w:t>a. BEAR WITNESS</w:t>
      </w:r>
    </w:p>
    <w:p w:rsidR="00F16C9A" w:rsidRPr="00EB4F54" w:rsidRDefault="00F16C9A">
      <w:pPr>
        <w:jc w:val="both"/>
        <w:rPr>
          <w:sz w:val="32"/>
          <w:szCs w:val="32"/>
        </w:rPr>
      </w:pPr>
    </w:p>
    <w:p w:rsidR="00F16C9A" w:rsidRPr="00A0481A" w:rsidRDefault="00F16C9A">
      <w:pPr>
        <w:jc w:val="both"/>
        <w:rPr>
          <w:sz w:val="22"/>
        </w:rPr>
      </w:pPr>
    </w:p>
    <w:p w:rsidR="00F16C9A" w:rsidRPr="00A0481A" w:rsidRDefault="00F16C9A">
      <w:pPr>
        <w:jc w:val="both"/>
        <w:rPr>
          <w:sz w:val="24"/>
        </w:rPr>
      </w:pPr>
      <w:r w:rsidRPr="00A0481A">
        <w:rPr>
          <w:sz w:val="22"/>
        </w:rPr>
        <w:tab/>
        <w:t>b. DECLARE</w:t>
      </w:r>
      <w:r w:rsidRPr="00A0481A">
        <w:rPr>
          <w:sz w:val="24"/>
        </w:rPr>
        <w:t xml:space="preserve"> </w:t>
      </w:r>
    </w:p>
    <w:p w:rsidR="00F16C9A" w:rsidRPr="00EB4F54" w:rsidRDefault="00F16C9A">
      <w:pPr>
        <w:jc w:val="both"/>
        <w:rPr>
          <w:sz w:val="32"/>
          <w:szCs w:val="32"/>
        </w:rPr>
      </w:pPr>
    </w:p>
    <w:p w:rsidR="00F16C9A" w:rsidRPr="00A0481A" w:rsidRDefault="00F16C9A">
      <w:pPr>
        <w:jc w:val="both"/>
        <w:rPr>
          <w:sz w:val="24"/>
        </w:rPr>
      </w:pPr>
    </w:p>
    <w:p w:rsidR="00F16C9A" w:rsidRPr="00A0481A" w:rsidRDefault="00F16C9A">
      <w:pPr>
        <w:jc w:val="both"/>
        <w:rPr>
          <w:sz w:val="22"/>
        </w:rPr>
      </w:pPr>
      <w:r w:rsidRPr="00A0481A">
        <w:rPr>
          <w:sz w:val="24"/>
        </w:rPr>
        <w:tab/>
      </w:r>
      <w:r w:rsidRPr="00A0481A">
        <w:rPr>
          <w:sz w:val="22"/>
        </w:rPr>
        <w:t>c. CONTENT</w:t>
      </w:r>
    </w:p>
    <w:p w:rsidR="00F16C9A" w:rsidRDefault="00F16C9A">
      <w:pPr>
        <w:jc w:val="both"/>
        <w:rPr>
          <w:sz w:val="22"/>
        </w:rPr>
      </w:pPr>
    </w:p>
    <w:p w:rsidR="00EB4F54" w:rsidRDefault="00EB4F54">
      <w:pPr>
        <w:jc w:val="both"/>
        <w:rPr>
          <w:sz w:val="22"/>
        </w:rPr>
      </w:pPr>
    </w:p>
    <w:p w:rsidR="00EB4F54" w:rsidRPr="00A0481A" w:rsidRDefault="00EB4F54">
      <w:pPr>
        <w:jc w:val="both"/>
        <w:rPr>
          <w:sz w:val="8"/>
        </w:rPr>
      </w:pPr>
    </w:p>
    <w:p w:rsidR="00F16C9A" w:rsidRPr="00EB4F54" w:rsidRDefault="00EB4F54">
      <w:pPr>
        <w:jc w:val="both"/>
        <w:rPr>
          <w:i/>
          <w:smallCaps/>
          <w:sz w:val="24"/>
          <w:szCs w:val="24"/>
        </w:rPr>
      </w:pPr>
      <w:r w:rsidRPr="00EB4F54">
        <w:rPr>
          <w:smallCaps/>
          <w:sz w:val="28"/>
        </w:rPr>
        <w:t xml:space="preserve">B. The Purpose Of John’s Declaration, </w:t>
      </w:r>
      <w:r w:rsidRPr="00EB4F54">
        <w:rPr>
          <w:i/>
          <w:smallCaps/>
          <w:sz w:val="24"/>
          <w:szCs w:val="24"/>
        </w:rPr>
        <w:t>1J</w:t>
      </w:r>
      <w:r>
        <w:rPr>
          <w:i/>
          <w:smallCaps/>
          <w:sz w:val="24"/>
          <w:szCs w:val="24"/>
        </w:rPr>
        <w:t>ohn 1:3-</w:t>
      </w:r>
      <w:r w:rsidRPr="00EB4F54">
        <w:rPr>
          <w:i/>
          <w:smallCaps/>
          <w:sz w:val="24"/>
          <w:szCs w:val="24"/>
        </w:rPr>
        <w:t>4</w:t>
      </w:r>
    </w:p>
    <w:p w:rsidR="00F16C9A" w:rsidRPr="00A0481A" w:rsidRDefault="00F16C9A">
      <w:pPr>
        <w:jc w:val="both"/>
        <w:rPr>
          <w:sz w:val="22"/>
        </w:rPr>
      </w:pPr>
      <w:r w:rsidRPr="00A0481A">
        <w:rPr>
          <w:sz w:val="24"/>
        </w:rPr>
        <w:tab/>
        <w:t>(</w:t>
      </w:r>
      <w:r w:rsidRPr="00A0481A">
        <w:rPr>
          <w:sz w:val="22"/>
        </w:rPr>
        <w:t>Why does he want us to know these things?)</w:t>
      </w:r>
    </w:p>
    <w:p w:rsidR="00F16C9A" w:rsidRPr="00A0481A" w:rsidRDefault="00F16C9A">
      <w:pPr>
        <w:jc w:val="both"/>
        <w:rPr>
          <w:i/>
          <w:sz w:val="24"/>
        </w:rPr>
      </w:pPr>
      <w:r w:rsidRPr="00A0481A">
        <w:rPr>
          <w:sz w:val="24"/>
        </w:rPr>
        <w:t xml:space="preserve">  1. </w:t>
      </w:r>
      <w:r w:rsidRPr="00A0481A">
        <w:rPr>
          <w:sz w:val="24"/>
          <w:u w:val="single"/>
        </w:rPr>
        <w:t>Immediate Benefit</w:t>
      </w:r>
      <w:r w:rsidRPr="00A0481A">
        <w:rPr>
          <w:sz w:val="24"/>
        </w:rPr>
        <w:t xml:space="preserve">: </w:t>
      </w:r>
      <w:r w:rsidRPr="00A0481A">
        <w:rPr>
          <w:i/>
          <w:sz w:val="24"/>
        </w:rPr>
        <w:t>“Fellowship”</w:t>
      </w:r>
      <w:r w:rsidRPr="00A0481A">
        <w:rPr>
          <w:sz w:val="24"/>
        </w:rPr>
        <w:t xml:space="preserve"> </w:t>
      </w:r>
      <w:r w:rsidRPr="00A0481A">
        <w:rPr>
          <w:i/>
          <w:sz w:val="24"/>
        </w:rPr>
        <w:t>(vs. 3b)</w:t>
      </w:r>
    </w:p>
    <w:p w:rsidR="00F16C9A" w:rsidRPr="00A0481A" w:rsidRDefault="00F16C9A">
      <w:pPr>
        <w:jc w:val="both"/>
        <w:rPr>
          <w:i/>
          <w:sz w:val="24"/>
        </w:rPr>
      </w:pPr>
    </w:p>
    <w:p w:rsidR="00F16C9A" w:rsidRPr="00A0481A" w:rsidRDefault="00F16C9A">
      <w:pPr>
        <w:jc w:val="both"/>
        <w:rPr>
          <w:sz w:val="22"/>
        </w:rPr>
      </w:pPr>
    </w:p>
    <w:p w:rsidR="00F16C9A" w:rsidRPr="00A0481A" w:rsidRDefault="00F16C9A">
      <w:pPr>
        <w:jc w:val="both"/>
        <w:rPr>
          <w:sz w:val="8"/>
        </w:rPr>
      </w:pPr>
    </w:p>
    <w:p w:rsidR="00F16C9A" w:rsidRPr="00A0481A" w:rsidRDefault="00F16C9A">
      <w:pPr>
        <w:jc w:val="both"/>
        <w:rPr>
          <w:sz w:val="24"/>
        </w:rPr>
      </w:pPr>
    </w:p>
    <w:p w:rsidR="00F16C9A" w:rsidRPr="00A0481A" w:rsidRDefault="00F16C9A">
      <w:pPr>
        <w:jc w:val="both"/>
        <w:rPr>
          <w:sz w:val="8"/>
        </w:rPr>
      </w:pPr>
    </w:p>
    <w:p w:rsidR="00F16C9A" w:rsidRPr="00A0481A" w:rsidRDefault="00F16C9A">
      <w:pPr>
        <w:jc w:val="both"/>
        <w:rPr>
          <w:sz w:val="24"/>
        </w:rPr>
      </w:pPr>
      <w:r w:rsidRPr="00A0481A">
        <w:rPr>
          <w:sz w:val="24"/>
        </w:rPr>
        <w:t xml:space="preserve">  2. </w:t>
      </w:r>
      <w:r w:rsidRPr="00A0481A">
        <w:rPr>
          <w:sz w:val="24"/>
          <w:u w:val="single"/>
        </w:rPr>
        <w:t>Ultimate Benefit</w:t>
      </w:r>
      <w:r w:rsidRPr="00A0481A">
        <w:rPr>
          <w:sz w:val="24"/>
        </w:rPr>
        <w:t xml:space="preserve">: </w:t>
      </w:r>
      <w:r w:rsidRPr="00A0481A">
        <w:rPr>
          <w:i/>
          <w:sz w:val="24"/>
        </w:rPr>
        <w:t>“Joy”</w:t>
      </w:r>
      <w:r w:rsidRPr="00A0481A">
        <w:rPr>
          <w:sz w:val="24"/>
        </w:rPr>
        <w:t xml:space="preserve"> (</w:t>
      </w:r>
      <w:r w:rsidRPr="00A0481A">
        <w:rPr>
          <w:i/>
          <w:sz w:val="24"/>
        </w:rPr>
        <w:t>vs. 4</w:t>
      </w:r>
      <w:r w:rsidRPr="00A0481A">
        <w:rPr>
          <w:sz w:val="24"/>
        </w:rPr>
        <w:t>)</w:t>
      </w:r>
    </w:p>
    <w:p w:rsidR="00F16C9A" w:rsidRPr="00A0481A" w:rsidRDefault="00F16C9A">
      <w:pPr>
        <w:jc w:val="both"/>
        <w:rPr>
          <w:sz w:val="24"/>
        </w:rPr>
      </w:pPr>
    </w:p>
    <w:p w:rsidR="00F16C9A" w:rsidRPr="00A0481A" w:rsidRDefault="00F16C9A">
      <w:pPr>
        <w:jc w:val="both"/>
        <w:rPr>
          <w:sz w:val="24"/>
        </w:rPr>
      </w:pPr>
    </w:p>
    <w:p w:rsidR="00F16C9A" w:rsidRPr="00A0481A" w:rsidRDefault="00F16C9A">
      <w:pPr>
        <w:jc w:val="both"/>
        <w:rPr>
          <w:sz w:val="8"/>
        </w:rPr>
      </w:pPr>
    </w:p>
    <w:p w:rsidR="00F16C9A" w:rsidRPr="00EB4F54" w:rsidRDefault="00F16C9A">
      <w:pPr>
        <w:jc w:val="both"/>
        <w:rPr>
          <w:smallCaps/>
          <w:sz w:val="22"/>
        </w:rPr>
      </w:pPr>
      <w:r w:rsidRPr="00A0481A">
        <w:rPr>
          <w:sz w:val="24"/>
        </w:rPr>
        <w:tab/>
      </w:r>
      <w:r w:rsidRPr="00EB4F54">
        <w:rPr>
          <w:smallCaps/>
          <w:sz w:val="22"/>
        </w:rPr>
        <w:t>Close</w:t>
      </w:r>
      <w:r w:rsidR="00EB4F54">
        <w:rPr>
          <w:smallCaps/>
          <w:sz w:val="22"/>
        </w:rPr>
        <w:t>:</w:t>
      </w:r>
    </w:p>
    <w:sectPr w:rsidR="00F16C9A" w:rsidRPr="00EB4F54" w:rsidSect="00A0481A">
      <w:headerReference w:type="default" r:id="rId6"/>
      <w:footerReference w:type="default" r:id="rId7"/>
      <w:headerReference w:type="first" r:id="rId8"/>
      <w:type w:val="continuous"/>
      <w:pgSz w:w="12240" w:h="15840"/>
      <w:pgMar w:top="990" w:right="1800" w:bottom="1440" w:left="180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9A" w:rsidRDefault="00F16C9A" w:rsidP="00F16C9A">
      <w:r>
        <w:separator/>
      </w:r>
    </w:p>
  </w:endnote>
  <w:endnote w:type="continuationSeparator" w:id="0">
    <w:p w:rsidR="00F16C9A" w:rsidRDefault="00F16C9A" w:rsidP="00F1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9A" w:rsidRDefault="00F16C9A">
    <w:pPr>
      <w:pStyle w:val="Footer"/>
    </w:pPr>
    <w:proofErr w:type="gramStart"/>
    <w:r>
      <w:rPr>
        <w:rFonts w:ascii="Impact" w:hAnsi="Impact"/>
        <w:sz w:val="16"/>
        <w:u w:val="single"/>
      </w:rPr>
      <w:t>session  six</w:t>
    </w:r>
    <w:proofErr w:type="gramEnd"/>
    <w:r>
      <w:rPr>
        <w:rFonts w:ascii="Impact" w:hAnsi="Impact"/>
        <w:sz w:val="16"/>
        <w:u w:val="single"/>
      </w:rPr>
      <w:t xml:space="preserve"> </w:t>
    </w:r>
    <w:r>
      <w:rPr>
        <w:rFonts w:ascii="Impact" w:hAnsi="Impact"/>
        <w:sz w:val="16"/>
      </w:rPr>
      <w:t xml:space="preserve">:    </w:t>
    </w:r>
    <w:r>
      <w:rPr>
        <w:rFonts w:ascii="Britannic Bold" w:hAnsi="Britannic Bold"/>
        <w:sz w:val="16"/>
      </w:rPr>
      <w:t>John’s Purpose In Writing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4F5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9A" w:rsidRDefault="00F16C9A" w:rsidP="00F16C9A">
      <w:r>
        <w:separator/>
      </w:r>
    </w:p>
  </w:footnote>
  <w:footnote w:type="continuationSeparator" w:id="0">
    <w:p w:rsidR="00F16C9A" w:rsidRDefault="00F16C9A" w:rsidP="00F16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9A" w:rsidRDefault="00F16C9A">
    <w:pPr>
      <w:pStyle w:val="Header"/>
      <w:pBdr>
        <w:bottom w:val="single" w:sz="6" w:space="1" w:color="auto"/>
      </w:pBdr>
      <w:jc w:val="center"/>
    </w:pPr>
    <w:r>
      <w:rPr>
        <w:rFonts w:ascii="Colonna MT" w:hAnsi="Colonna MT"/>
        <w:b/>
        <w:sz w:val="56"/>
      </w:rPr>
      <w:t>THE EPISTLES OF JOHN</w:t>
    </w:r>
    <w:r>
      <w:t xml:space="preserve">    </w:t>
    </w:r>
  </w:p>
  <w:p w:rsidR="00F16C9A" w:rsidRDefault="00F16C9A">
    <w:pPr>
      <w:pStyle w:val="Header"/>
      <w:pBdr>
        <w:bottom w:val="single" w:sz="6" w:space="1" w:color="auto"/>
      </w:pBdr>
      <w:jc w:val="center"/>
      <w:rPr>
        <w:i/>
        <w:sz w:val="17"/>
      </w:rPr>
    </w:pPr>
    <w:r>
      <w:rPr>
        <w:rFonts w:ascii="Colonna MT" w:hAnsi="Colonna MT"/>
        <w:sz w:val="24"/>
      </w:rPr>
      <w:t>NORTHWEST BIBLE CHURCH</w:t>
    </w:r>
    <w:r>
      <w:rPr>
        <w:rFonts w:ascii="Century Gothic" w:hAnsi="Century Gothic"/>
        <w:i/>
        <w:sz w:val="17"/>
      </w:rPr>
      <w:t xml:space="preserve"> - 4301 N.W. 36th Street - Oklahoma City, OK 73112 - Ph: 942-2053</w:t>
    </w:r>
  </w:p>
  <w:p w:rsidR="00F16C9A" w:rsidRDefault="00F16C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1A" w:rsidRDefault="00A0481A" w:rsidP="00A0481A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F16C9A" w:rsidRPr="00A0481A" w:rsidRDefault="00A0481A" w:rsidP="00A0481A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1A"/>
    <w:rsid w:val="009C7349"/>
    <w:rsid w:val="00A0481A"/>
    <w:rsid w:val="00A508BE"/>
    <w:rsid w:val="00EB4F54"/>
    <w:rsid w:val="00F1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A04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 six :    John’s Purpose In Writing, 1John 1:1-4</vt:lpstr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3</cp:revision>
  <dcterms:created xsi:type="dcterms:W3CDTF">2001-10-05T03:39:00Z</dcterms:created>
  <dcterms:modified xsi:type="dcterms:W3CDTF">2013-10-30T16:34:00Z</dcterms:modified>
</cp:coreProperties>
</file>