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  <w:spacing w:after="260"/>
      </w:pPr>
      <w:r>
        <w:rPr>
          <w:rFonts w:ascii="Geneva" w:hAnsi="Geneva" w:cs="Geneva"/>
          <w:sz w:val="26"/>
          <w:sz-cs w:val="26"/>
          <w:u w:val="single" w:color="000000"/>
        </w:rPr>
        <w:t xml:space="preserve">Northwest Bible Church – Sept. 9, 2012 – Worship Service – Alan Conner</w:t>
      </w:r>
      <w:r>
        <w:rPr>
          <w:rFonts w:ascii="Geneva" w:hAnsi="Geneva" w:cs="Geneva"/>
          <w:sz w:val="26"/>
          <w:sz-cs w:val="26"/>
        </w:rPr>
        <w:t xml:space="preserve"/>
      </w:r>
    </w:p>
    <w:p>
      <w:pPr>
        <w:jc w:val="center"/>
        <w:spacing w:after="260"/>
      </w:pPr>
      <w:r>
        <w:rPr>
          <w:rFonts w:ascii="Geneva" w:hAnsi="Geneva" w:cs="Geneva"/>
          <w:sz w:val="36"/>
          <w:sz-cs w:val="36"/>
        </w:rPr>
        <w:t xml:space="preserve">John 4:1-6</w:t>
      </w:r>
      <w:r>
        <w:rPr>
          <w:rFonts w:ascii="Geneva" w:hAnsi="Geneva" w:cs="Geneva"/>
          <w:sz w:val="26"/>
          <w:sz-cs w:val="26"/>
        </w:rPr>
        <w:t xml:space="preserve"/>
      </w:r>
    </w:p>
    <w:p>
      <w:pPr>
        <w:jc w:val="center"/>
        <w:spacing w:after="260"/>
      </w:pPr>
      <w:r>
        <w:rPr>
          <w:rFonts w:ascii="Geneva" w:hAnsi="Geneva" w:cs="Geneva"/>
          <w:sz w:val="24"/>
          <w:sz-cs w:val="24"/>
        </w:rPr>
        <w:t xml:space="preserve">Jesus in Samaria</w:t>
      </w:r>
      <w:r>
        <w:rPr>
          <w:rFonts w:ascii="Geneva" w:hAnsi="Geneva" w:cs="Geneva"/>
          <w:sz w:val="26"/>
          <w:sz-cs w:val="26"/>
        </w:rPr>
        <w:t xml:space="preserve"> 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>               Intro           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>               A. THE SAMARITANS           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>                    1) History –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>                                a) The Assyrian capture of the city of Samaria in 722 BC (2 Kings 7:24-29).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>                                b) Encounter with Zerubbabel rebuilding the temple in 538 BC (Ezra 4:1-3).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>                                c) Encounter with Nehemiah in 444 BC (Nehemiah 2:10,19).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>                                d) From these schisms there resulted a distinct and new religious system.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>                                e) The Samaritans build their own temple on Mt. Gerizim around 400 BC.                               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>                                 f) Attitudes solidify during this same inter-testamental period. 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>                    2) Theology –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>                                a) Place of worship.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>                                b) They denied the resurrection like the Sadducees.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>                                c) Both Jew and Samaritan claimed to be true Yahweh worshippers.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>                                d) The Samaritan Pentateuch                      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>                                e) Both practiced circumcision, the Sabbath, and the Kosher law.                                                                   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>                                 f) Both looked for a Messiah (John 4:25) and a final judgment. 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>                    3) NT assessment –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>                                a) Generally there was a real hatred between Jews and Samaritans.   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>                                b) God’s grace could reach the Samaritans. 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>               B. THE LORD’S DEPARTURE INTO SAMARIA (John 4:1-6). 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>                    1) Making disciples and baptizing them (John 4:1-2). 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>                    2) Jesus intentionally traveled through Samaria (John 4:3-6).  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>                    3) Jesus sat by Jacob’s well for He was weary (John 4: 6).  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>               Conclusion 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>               Discussion – Who are some of the spiritual Samaritans that live around you? </w:t>
      </w:r>
    </w:p>
    <w:p>
      <w:pPr>
        <w:spacing w:after="260"/>
      </w:pPr>
      <w:r>
        <w:rPr>
          <w:rFonts w:ascii="Geneva" w:hAnsi="Geneva" w:cs="Geneva"/>
          <w:sz w:val="26"/>
          <w:sz-cs w:val="26"/>
        </w:rPr>
        <w:t xml:space="preserve">                                  How can you take the gospel of the water of life to them?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CocoaOOXMLWriter/1187.34</generator>
</meta>
</file>