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FB" w:rsidRDefault="005E47FB" w:rsidP="005E47FB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June 12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,2011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– Worship Service -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Alan Conner</w:t>
      </w:r>
    </w:p>
    <w:p w:rsidR="005E47FB" w:rsidRDefault="00AD13FA" w:rsidP="005E47FB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Daniel</w:t>
      </w:r>
      <w:r w:rsidR="005E47FB">
        <w:rPr>
          <w:rStyle w:val="Strong"/>
          <w:rFonts w:ascii="Arial" w:hAnsi="Arial" w:cs="Arial"/>
          <w:color w:val="000000"/>
          <w:sz w:val="36"/>
          <w:szCs w:val="36"/>
        </w:rPr>
        <w:t xml:space="preserve"> 2:31-45</w:t>
      </w:r>
    </w:p>
    <w:p w:rsidR="005E47FB" w:rsidRDefault="005E47FB" w:rsidP="005E47FB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The Kingdom of Christ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COMING OF THE KINGDOM OF CHRIST: Two leading views: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Dispensational view –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 a) The kingdom comes at the second comi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ng of Christ.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 b) The kingdom belongs to Israel.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 c) At the end of the church age, the church will be raptured, Israel’s program will be reactivated, and there will be a restored Roman empire.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 d) Christ will return, judge (crush) the restored Roman Empire</w:t>
      </w:r>
      <w:r>
        <w:rPr>
          <w:rFonts w:ascii="Arial" w:hAnsi="Arial" w:cs="Arial"/>
          <w:color w:val="000000"/>
          <w:sz w:val="20"/>
          <w:szCs w:val="20"/>
        </w:rPr>
        <w:t>, and set up His</w:t>
      </w:r>
      <w:r>
        <w:rPr>
          <w:rFonts w:ascii="Arial" w:hAnsi="Arial" w:cs="Arial"/>
          <w:color w:val="000000"/>
          <w:sz w:val="20"/>
          <w:szCs w:val="20"/>
        </w:rPr>
        <w:t xml:space="preserve"> kingdom on earth for 1,000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years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  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Covenant view - 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 a) To insert a GAP is unnatural to the vision.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 b) The kingdom comes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“in the days of those kings”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AD13FA">
        <w:rPr>
          <w:rFonts w:ascii="Arial" w:hAnsi="Arial" w:cs="Arial"/>
          <w:color w:val="000000"/>
          <w:sz w:val="20"/>
          <w:szCs w:val="20"/>
        </w:rPr>
        <w:t>Daniel 2:</w:t>
      </w:r>
      <w:r>
        <w:rPr>
          <w:rFonts w:ascii="Arial" w:hAnsi="Arial" w:cs="Arial"/>
          <w:color w:val="000000"/>
          <w:sz w:val="20"/>
          <w:szCs w:val="20"/>
        </w:rPr>
        <w:t>44).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   c) This kingdom is gradually spreading in the earth. 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   d) This kingdom will “endure forever” (</w:t>
      </w:r>
      <w:r w:rsidR="00AD13FA">
        <w:rPr>
          <w:rFonts w:ascii="Arial" w:hAnsi="Arial" w:cs="Arial"/>
          <w:color w:val="000000"/>
          <w:sz w:val="20"/>
          <w:szCs w:val="20"/>
        </w:rPr>
        <w:t>Daniel 2:</w:t>
      </w:r>
      <w:r>
        <w:rPr>
          <w:rFonts w:ascii="Arial" w:hAnsi="Arial" w:cs="Arial"/>
          <w:color w:val="000000"/>
          <w:sz w:val="20"/>
          <w:szCs w:val="20"/>
        </w:rPr>
        <w:t>44). 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NATURE OF THE KINGDOM OF CHRIST.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Fonts w:ascii="Arial" w:hAnsi="Arial" w:cs="Arial"/>
          <w:color w:val="000000"/>
          <w:sz w:val="20"/>
          <w:szCs w:val="20"/>
        </w:rPr>
        <w:t>1) The kingdom of Christ was inaugurated at His first coming.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kingdom of Christ is now a spiritual kingdom but will be consummated in glory at His second coming.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Christ’s kingdom is now spreading and growing.            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4) The nature of the “crushing.”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 a) Spiritual crushing on the cross. 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 b) Crushing judgment in hell.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c) Final crushing at Great White Throne Judgment.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5E47FB" w:rsidRDefault="005E47FB" w:rsidP="005E47F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For discussion:  How does Christ’s kingship impact His ministry?  How does Christ’s kingship affect the way we live our Christian lives?  How does Christ’s kingship impact the way we worship Him?</w:t>
      </w:r>
    </w:p>
    <w:p w:rsidR="008B5A5C" w:rsidRPr="005E47FB" w:rsidRDefault="00AD13FA" w:rsidP="005E47FB"/>
    <w:sectPr w:rsidR="008B5A5C" w:rsidRPr="005E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C"/>
    <w:rsid w:val="001A104C"/>
    <w:rsid w:val="002C3C07"/>
    <w:rsid w:val="003751EA"/>
    <w:rsid w:val="003F2959"/>
    <w:rsid w:val="00473B9F"/>
    <w:rsid w:val="005E47FB"/>
    <w:rsid w:val="007B7D07"/>
    <w:rsid w:val="008208DB"/>
    <w:rsid w:val="009A21A5"/>
    <w:rsid w:val="009E00EB"/>
    <w:rsid w:val="00AD13FA"/>
    <w:rsid w:val="00B74DD9"/>
    <w:rsid w:val="00B84030"/>
    <w:rsid w:val="00BC590D"/>
    <w:rsid w:val="00C4315E"/>
    <w:rsid w:val="00C63B2D"/>
    <w:rsid w:val="00CB2A51"/>
    <w:rsid w:val="00E662B9"/>
    <w:rsid w:val="00EE216C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4</cp:revision>
  <dcterms:created xsi:type="dcterms:W3CDTF">2013-09-01T06:13:00Z</dcterms:created>
  <dcterms:modified xsi:type="dcterms:W3CDTF">2013-09-01T06:15:00Z</dcterms:modified>
</cp:coreProperties>
</file>