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83" w:rsidRPr="00E45DF9" w:rsidRDefault="004F296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 w:rsidRPr="004F296D">
        <w:rPr>
          <w:rFonts w:ascii="Helvetica" w:hAnsi="Helvetica" w:cs="Helvetica"/>
          <w:b/>
          <w:sz w:val="20"/>
          <w:szCs w:val="20"/>
        </w:rPr>
        <w:br/>
      </w:r>
      <w:r w:rsidRPr="004F296D">
        <w:rPr>
          <w:rFonts w:ascii="Helvetica" w:hAnsi="Helvetica" w:cs="Helvetica"/>
          <w:b/>
          <w:sz w:val="20"/>
          <w:szCs w:val="20"/>
        </w:rPr>
        <w:br/>
      </w:r>
      <w:r w:rsidR="00E45DF9" w:rsidRPr="004F296D">
        <w:rPr>
          <w:rStyle w:val="Heading1Char"/>
          <w:b/>
          <w:color w:val="auto"/>
        </w:rPr>
        <w:t>Justification apart from works</w:t>
      </w:r>
      <w:r w:rsidR="00E45DF9">
        <w:rPr>
          <w:rFonts w:ascii="Helvetica" w:hAnsi="Helvetica" w:cs="Helvetica"/>
          <w:sz w:val="20"/>
          <w:szCs w:val="20"/>
        </w:rPr>
        <w:br/>
      </w:r>
      <w:bookmarkStart w:id="0" w:name="_GoBack"/>
      <w:bookmarkEnd w:id="0"/>
      <w:r w:rsidRPr="004F296D">
        <w:rPr>
          <w:rStyle w:val="Heading1Char"/>
          <w:b/>
          <w:color w:val="auto"/>
        </w:rPr>
        <w:t>Rom. 4:9-10</w:t>
      </w:r>
      <w:r w:rsidRPr="004F296D">
        <w:rPr>
          <w:rStyle w:val="Heading1Char"/>
          <w:b/>
          <w:color w:val="auto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INTRO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I. ABRAHAM WAS JUSTIFIED BEFORE HE WAS CIRCUMCISED (4:9-10).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A. </w:t>
      </w: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Jewish view of circumcision.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B. Paul’s slam-dunk (4:9-10). Compare the time period between Gen. 15:6 and Gen. 17:23-25, about 14 years.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II. THE RELATIONSHIP BETWEEN JUSTIFICATION, FAITH, AND WORKS.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A. Protestant view: Faith Justification + works.</w:t>
      </w:r>
      <w:r>
        <w:rPr>
          <w:rFonts w:ascii="Helvetica" w:hAnsi="Helvetica" w:cs="Helvetica"/>
          <w:sz w:val="20"/>
          <w:szCs w:val="20"/>
        </w:rPr>
        <w:br/>
        <w:t>1) Justification is by faith alone but not by a faith that is alone.</w:t>
      </w:r>
      <w:r>
        <w:rPr>
          <w:rFonts w:ascii="Helvetica" w:hAnsi="Helvetica" w:cs="Helvetica"/>
          <w:sz w:val="20"/>
          <w:szCs w:val="20"/>
        </w:rPr>
        <w:br/>
        <w:t>2) Works demonstrate saving faith.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B. Roman Catholic view: Faith + Works Justification.</w:t>
      </w:r>
      <w:r>
        <w:rPr>
          <w:rFonts w:ascii="Helvetica" w:hAnsi="Helvetica" w:cs="Helvetica"/>
          <w:sz w:val="20"/>
          <w:szCs w:val="20"/>
        </w:rPr>
        <w:br/>
        <w:t>1) Justification is the end result of our faith and righteous works.</w:t>
      </w:r>
      <w:r>
        <w:rPr>
          <w:rFonts w:ascii="Helvetica" w:hAnsi="Helvetica" w:cs="Helvetica"/>
          <w:sz w:val="20"/>
          <w:szCs w:val="20"/>
        </w:rPr>
        <w:br/>
        <w:t>2) Works contribute to meriting justification.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III. RECONCILING PAUL AND JAMES.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A. The apparent contradiction: compare Rom. 3:20, 22, 24, 28; 4:5 with James 2:21, 24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B. The solution. Paul and James are both protecting and defending the gospel of Christ but from two different enemies of the gospel.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James is dealing with those who profess faith but who show no evidence that their faith is genuine. Titus 1:16. He clearly indicates that he is dealing with justification (or vindication) of the nature of true faith before the eyes of men by two key words</w:t>
      </w:r>
      <w:proofErr w:type="gramStart"/>
      <w:r>
        <w:rPr>
          <w:rFonts w:ascii="Helvetica" w:hAnsi="Helvetica" w:cs="Helvetica"/>
          <w:sz w:val="20"/>
          <w:szCs w:val="20"/>
        </w:rPr>
        <w:t>:</w:t>
      </w:r>
      <w:proofErr w:type="gramEnd"/>
      <w:r>
        <w:rPr>
          <w:rFonts w:ascii="Helvetica" w:hAnsi="Helvetica" w:cs="Helvetica"/>
          <w:sz w:val="20"/>
          <w:szCs w:val="20"/>
        </w:rPr>
        <w:br/>
        <w:t>1) SHOW (2:18b).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2) SEE (2:22, 24).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"Justification" in 2:21, 24 means to "vindicate, or to demonstrate the truth of", see Mt. 11:19.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ROMANS JAMES</w:t>
      </w:r>
      <w:r>
        <w:rPr>
          <w:rFonts w:ascii="Helvetica" w:hAnsi="Helvetica" w:cs="Helvetica"/>
          <w:sz w:val="20"/>
          <w:szCs w:val="20"/>
        </w:rPr>
        <w:br/>
        <w:t>ISSUE: How is a man justified before God? What is the nature of a living faith?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ERROR: Legalism; salvation by works Hypocrisy; an empty profession of faith.</w:t>
      </w:r>
      <w:r>
        <w:rPr>
          <w:rFonts w:ascii="Helvetica" w:hAnsi="Helvetica" w:cs="Helvetica"/>
          <w:sz w:val="20"/>
          <w:szCs w:val="20"/>
        </w:rPr>
        <w:br/>
        <w:t xml:space="preserve">MEANING OF 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</w:rPr>
        <w:t>JUSTIFICATION</w:t>
      </w:r>
      <w:proofErr w:type="gramStart"/>
      <w:r>
        <w:rPr>
          <w:rFonts w:ascii="Helvetica" w:hAnsi="Helvetica" w:cs="Helvetica"/>
          <w:sz w:val="20"/>
          <w:szCs w:val="20"/>
        </w:rPr>
        <w:t>:Declared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righteous, Vindication of true faith, outward proof</w:t>
      </w:r>
      <w:r>
        <w:rPr>
          <w:rFonts w:ascii="Helvetica" w:hAnsi="Helvetica" w:cs="Helvetica"/>
          <w:sz w:val="20"/>
          <w:szCs w:val="20"/>
        </w:rPr>
        <w:br/>
        <w:t>legal righteousness.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</w:rPr>
        <w:t>PERSPECTIVE</w:t>
      </w:r>
      <w:proofErr w:type="gramStart"/>
      <w:r>
        <w:rPr>
          <w:rFonts w:ascii="Helvetica" w:hAnsi="Helvetica" w:cs="Helvetica"/>
          <w:sz w:val="20"/>
          <w:szCs w:val="20"/>
        </w:rPr>
        <w:t>:Justification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before God Justification before man</w:t>
      </w:r>
      <w:r>
        <w:rPr>
          <w:rFonts w:ascii="Helvetica" w:hAnsi="Helvetica" w:cs="Helvetica"/>
          <w:sz w:val="20"/>
          <w:szCs w:val="20"/>
        </w:rPr>
        <w:br/>
        <w:t>WORKS: Add nothing to justification Demonstrate saving faith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C. Justification in Romans is unrelated to our personal righteousness. Phil. 3:9. The righteousness that justifies before God is totally Christ’s own righteousness imputed to our legal account before God.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Sanctification and good works do not contribute anything to the righteousness that saves. </w:t>
      </w:r>
      <w:r>
        <w:rPr>
          <w:rFonts w:ascii="Helvetica" w:hAnsi="Helvetica" w:cs="Helvetica"/>
          <w:sz w:val="20"/>
          <w:szCs w:val="20"/>
        </w:rPr>
        <w:br/>
        <w:t xml:space="preserve">Sanctification is still important because it gives the necessary evidence that the heart has been changed by God’s grace, that faith is really alive and genuine.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CONCLUSION</w:t>
      </w:r>
    </w:p>
    <w:sectPr w:rsidR="00217583" w:rsidRPr="00E45D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BC" w:rsidRDefault="00186ABC" w:rsidP="004F296D">
      <w:pPr>
        <w:spacing w:after="0" w:line="240" w:lineRule="auto"/>
      </w:pPr>
      <w:r>
        <w:separator/>
      </w:r>
    </w:p>
  </w:endnote>
  <w:endnote w:type="continuationSeparator" w:id="0">
    <w:p w:rsidR="00186ABC" w:rsidRDefault="00186ABC" w:rsidP="004F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BC" w:rsidRDefault="00186ABC" w:rsidP="004F296D">
      <w:pPr>
        <w:spacing w:after="0" w:line="240" w:lineRule="auto"/>
      </w:pPr>
      <w:r>
        <w:separator/>
      </w:r>
    </w:p>
  </w:footnote>
  <w:footnote w:type="continuationSeparator" w:id="0">
    <w:p w:rsidR="00186ABC" w:rsidRDefault="00186ABC" w:rsidP="004F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6D" w:rsidRDefault="004F296D" w:rsidP="004F296D">
    <w:pPr>
      <w:pStyle w:val="Header"/>
      <w:jc w:val="center"/>
    </w:pPr>
    <w:r w:rsidRPr="004F296D">
      <w:rPr>
        <w:rFonts w:ascii="Helvetica" w:hAnsi="Helvetica" w:cs="Helvetica"/>
        <w:b/>
        <w:sz w:val="20"/>
        <w:szCs w:val="20"/>
      </w:rPr>
      <w:t>March 23, 2003 Northwest Bible Church</w:t>
    </w:r>
    <w:r w:rsidRPr="004F296D">
      <w:rPr>
        <w:rFonts w:ascii="Helvetica" w:hAnsi="Helvetica" w:cs="Helvetica"/>
        <w:b/>
        <w:sz w:val="20"/>
        <w:szCs w:val="20"/>
      </w:rPr>
      <w:br/>
      <w:t>Worship Service Alan Conner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D"/>
    <w:rsid w:val="00186ABC"/>
    <w:rsid w:val="00217583"/>
    <w:rsid w:val="004F296D"/>
    <w:rsid w:val="00E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4C127-DC3E-45C4-BD18-C024593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6D"/>
  </w:style>
  <w:style w:type="paragraph" w:styleId="Footer">
    <w:name w:val="footer"/>
    <w:basedOn w:val="Normal"/>
    <w:link w:val="FooterChar"/>
    <w:uiPriority w:val="99"/>
    <w:unhideWhenUsed/>
    <w:rsid w:val="004F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6D"/>
  </w:style>
  <w:style w:type="character" w:styleId="Hyperlink">
    <w:name w:val="Hyperlink"/>
    <w:basedOn w:val="DefaultParagraphFont"/>
    <w:uiPriority w:val="99"/>
    <w:semiHidden/>
    <w:unhideWhenUsed/>
    <w:rsid w:val="004F296D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F2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2014-04-01T15:46:00Z</dcterms:created>
  <dcterms:modified xsi:type="dcterms:W3CDTF">2014-04-01T16:10:00Z</dcterms:modified>
</cp:coreProperties>
</file>