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A9" w:rsidRPr="00BD36A9" w:rsidRDefault="00BD36A9" w:rsidP="00BD36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BD36A9">
        <w:rPr>
          <w:rFonts w:ascii="Times New Roman" w:eastAsia="Times New Roman" w:hAnsi="Times New Roman" w:cs="Times New Roman"/>
          <w:b/>
          <w:sz w:val="28"/>
          <w:szCs w:val="28"/>
        </w:rPr>
        <w:t>Col. 1:5-8</w:t>
      </w:r>
      <w:r w:rsidRPr="00BD36A9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BD36A9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Pr="00BD36A9">
        <w:rPr>
          <w:rFonts w:ascii="Times New Roman" w:eastAsia="Times New Roman" w:hAnsi="Times New Roman" w:cs="Times New Roman"/>
          <w:b/>
          <w:sz w:val="28"/>
          <w:szCs w:val="28"/>
        </w:rPr>
        <w:t xml:space="preserve"> Growth of Gospel Fruit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D36A9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A9">
        <w:rPr>
          <w:rFonts w:ascii="Book Antiqua" w:eastAsia="Times New Roman" w:hAnsi="Book Antiqua" w:cs="Times New Roman"/>
          <w:b/>
          <w:bCs/>
          <w:sz w:val="24"/>
          <w:szCs w:val="24"/>
        </w:rPr>
        <w:t>I. THE CONTENT OF THE GOSPEL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A. Hope (v. 5).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B. Grace (v. 6).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C. Truth (vv. 5, 6).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D36A9">
        <w:rPr>
          <w:rFonts w:ascii="Book Antiqua" w:eastAsia="Times New Roman" w:hAnsi="Book Antiqua" w:cs="Times New Roman"/>
          <w:b/>
          <w:bCs/>
          <w:sz w:val="24"/>
          <w:szCs w:val="24"/>
        </w:rPr>
        <w:t>II. THE PROCLAMATION OF THE GOSPEL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A. "Just as in </w:t>
      </w:r>
      <w:proofErr w:type="gramStart"/>
      <w:r w:rsidRPr="00BD36A9">
        <w:rPr>
          <w:rFonts w:ascii="Book Antiqua" w:eastAsia="Times New Roman" w:hAnsi="Book Antiqua" w:cs="Times New Roman"/>
          <w:sz w:val="20"/>
          <w:szCs w:val="20"/>
        </w:rPr>
        <w:t>all the</w:t>
      </w:r>
      <w:proofErr w:type="gramEnd"/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 world" (v. 6).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B. </w:t>
      </w:r>
      <w:r w:rsidRPr="00BD36A9">
        <w:rPr>
          <w:rFonts w:ascii="Book Antiqua" w:eastAsia="Times New Roman" w:hAnsi="Book Antiqua" w:cs="Times New Roman"/>
          <w:sz w:val="20"/>
          <w:szCs w:val="20"/>
          <w:u w:val="single"/>
        </w:rPr>
        <w:t>Hermeneutical principle</w:t>
      </w: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 -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D36A9">
        <w:rPr>
          <w:rFonts w:ascii="Book Antiqua" w:eastAsia="Times New Roman" w:hAnsi="Book Antiqua" w:cs="Times New Roman"/>
          <w:b/>
          <w:bCs/>
          <w:sz w:val="24"/>
          <w:szCs w:val="24"/>
        </w:rPr>
        <w:t>III. THE FRUIT OF THE GOSPEL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A. The character.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1) "</w:t>
      </w:r>
      <w:proofErr w:type="gramStart"/>
      <w:r w:rsidRPr="00BD36A9">
        <w:rPr>
          <w:rFonts w:ascii="Book Antiqua" w:eastAsia="Times New Roman" w:hAnsi="Book Antiqua" w:cs="Times New Roman"/>
          <w:sz w:val="20"/>
          <w:szCs w:val="20"/>
        </w:rPr>
        <w:t>bearing</w:t>
      </w:r>
      <w:proofErr w:type="gramEnd"/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 fruit" - </w:t>
      </w:r>
      <w:r w:rsidRPr="00BD36A9">
        <w:rPr>
          <w:rFonts w:ascii="Book Antiqua" w:eastAsia="Times New Roman" w:hAnsi="Book Antiqua" w:cs="Times New Roman"/>
          <w:sz w:val="20"/>
          <w:szCs w:val="20"/>
          <w:u w:val="single"/>
        </w:rPr>
        <w:t>_________________WORKING</w:t>
      </w: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2)"increasing" - </w:t>
      </w:r>
      <w:r w:rsidRPr="00BD36A9">
        <w:rPr>
          <w:rFonts w:ascii="Book Antiqua" w:eastAsia="Times New Roman" w:hAnsi="Book Antiqua" w:cs="Times New Roman"/>
          <w:sz w:val="20"/>
          <w:szCs w:val="20"/>
          <w:u w:val="single"/>
        </w:rPr>
        <w:t>_________________EXPANSION</w:t>
      </w: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3) "</w:t>
      </w:r>
      <w:proofErr w:type="gramStart"/>
      <w:r w:rsidRPr="00BD36A9">
        <w:rPr>
          <w:rFonts w:ascii="Book Antiqua" w:eastAsia="Times New Roman" w:hAnsi="Book Antiqua" w:cs="Times New Roman"/>
          <w:sz w:val="20"/>
          <w:szCs w:val="20"/>
        </w:rPr>
        <w:t>constantly</w:t>
      </w:r>
      <w:proofErr w:type="gramEnd"/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" -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B. The cause.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1) God.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a) God has promised His word will never return _______. Isa. 55:10-11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b) God is behind all _____________ of the gospel. 1 Cor. 3:6-7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2) </w:t>
      </w:r>
      <w:proofErr w:type="spellStart"/>
      <w:r w:rsidRPr="00BD36A9">
        <w:rPr>
          <w:rFonts w:ascii="Book Antiqua" w:eastAsia="Times New Roman" w:hAnsi="Book Antiqua" w:cs="Times New Roman"/>
          <w:sz w:val="20"/>
          <w:szCs w:val="20"/>
        </w:rPr>
        <w:t>Epaphras</w:t>
      </w:r>
      <w:proofErr w:type="spellEnd"/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 (v. 7). </w:t>
      </w:r>
    </w:p>
    <w:p w:rsidR="00BD36A9" w:rsidRPr="00BD36A9" w:rsidRDefault="00BD36A9" w:rsidP="00BD36A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 xml:space="preserve">3) Colossians (v. 6). 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D36A9">
        <w:rPr>
          <w:rFonts w:ascii="Book Antiqua" w:eastAsia="Times New Roman" w:hAnsi="Book Antiqua" w:cs="Times New Roman"/>
          <w:b/>
          <w:bCs/>
          <w:sz w:val="24"/>
          <w:szCs w:val="24"/>
        </w:rPr>
        <w:t>IV. IS THE GOSPEL BEARING FRUIT IN NWBC?</w:t>
      </w:r>
    </w:p>
    <w:p w:rsidR="00BD36A9" w:rsidRP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BD36A9">
        <w:rPr>
          <w:rFonts w:ascii="Book Antiqua" w:eastAsia="Times New Roman" w:hAnsi="Book Antiqua" w:cs="Times New Roman"/>
          <w:sz w:val="20"/>
          <w:szCs w:val="20"/>
        </w:rPr>
        <w:t>Common problems.</w:t>
      </w:r>
      <w:proofErr w:type="gramEnd"/>
    </w:p>
    <w:p w:rsidR="00BD36A9" w:rsidRDefault="00BD36A9" w:rsidP="00BD36A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BD36A9">
        <w:rPr>
          <w:rFonts w:ascii="Book Antiqua" w:eastAsia="Times New Roman" w:hAnsi="Book Antiqua" w:cs="Times New Roman"/>
          <w:sz w:val="20"/>
          <w:szCs w:val="20"/>
        </w:rPr>
        <w:t>What can we do?</w:t>
      </w:r>
    </w:p>
    <w:p w:rsidR="00BD36A9" w:rsidRPr="00BD36A9" w:rsidRDefault="00BD36A9" w:rsidP="00BD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6A9">
        <w:rPr>
          <w:rFonts w:ascii="Book Antiqua" w:eastAsia="Times New Roman" w:hAnsi="Book Antiqua" w:cs="Times New Roman"/>
          <w:sz w:val="28"/>
          <w:szCs w:val="28"/>
        </w:rPr>
        <w:t>CONCLUSION</w:t>
      </w:r>
    </w:p>
    <w:p w:rsidR="00BF0EB9" w:rsidRDefault="00BF0EB9" w:rsidP="00BD36A9">
      <w:pPr>
        <w:spacing w:after="120"/>
      </w:pPr>
    </w:p>
    <w:sectPr w:rsidR="00BF0EB9" w:rsidSect="00BD3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D36A9"/>
    <w:rsid w:val="00572E4F"/>
    <w:rsid w:val="006B48B5"/>
    <w:rsid w:val="00BD36A9"/>
    <w:rsid w:val="00B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2014-05-27T00:04:00Z</dcterms:created>
  <dcterms:modified xsi:type="dcterms:W3CDTF">2014-05-27T00:05:00Z</dcterms:modified>
</cp:coreProperties>
</file>