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2" w:rsidRPr="00A53BB9" w:rsidRDefault="00A215A2" w:rsidP="00A215A2">
      <w:pPr>
        <w:pStyle w:val="NoSpacing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A53BB9">
        <w:rPr>
          <w:rFonts w:ascii="Book Antiqua" w:hAnsi="Book Antiqua"/>
          <w:i/>
          <w:sz w:val="18"/>
          <w:szCs w:val="24"/>
          <w:u w:val="single"/>
        </w:rPr>
        <w:t>Northwest Bible Church – May. 23, 2004 – Worship Service – Alan Conner</w:t>
      </w:r>
    </w:p>
    <w:p w:rsidR="00A215A2" w:rsidRPr="00A53BB9" w:rsidRDefault="00A215A2" w:rsidP="00A215A2">
      <w:pPr>
        <w:pStyle w:val="NoSpacing"/>
        <w:jc w:val="center"/>
        <w:rPr>
          <w:rFonts w:ascii="Book Antiqua" w:hAnsi="Book Antiqua"/>
          <w:b/>
          <w:sz w:val="40"/>
          <w:szCs w:val="24"/>
        </w:rPr>
      </w:pPr>
      <w:r w:rsidRPr="00A53BB9">
        <w:rPr>
          <w:rFonts w:ascii="Book Antiqua" w:hAnsi="Book Antiqua"/>
          <w:b/>
          <w:sz w:val="40"/>
          <w:szCs w:val="24"/>
        </w:rPr>
        <w:t xml:space="preserve">Romans 9-11 </w:t>
      </w:r>
    </w:p>
    <w:p w:rsidR="00A215A2" w:rsidRPr="00A53BB9" w:rsidRDefault="00A215A2" w:rsidP="00A215A2">
      <w:pPr>
        <w:pStyle w:val="NoSpacing"/>
        <w:jc w:val="center"/>
        <w:rPr>
          <w:rFonts w:ascii="Book Antiqua" w:hAnsi="Book Antiqua"/>
          <w:i/>
          <w:sz w:val="28"/>
          <w:szCs w:val="24"/>
        </w:rPr>
      </w:pPr>
      <w:r w:rsidRPr="00A53BB9">
        <w:rPr>
          <w:rFonts w:ascii="Book Antiqua" w:hAnsi="Book Antiqua"/>
          <w:i/>
          <w:sz w:val="28"/>
          <w:szCs w:val="24"/>
        </w:rPr>
        <w:t>Introduction to Romans 9-11</w:t>
      </w:r>
    </w:p>
    <w:p w:rsidR="00A53BB9" w:rsidRDefault="00A53BB9" w:rsidP="00A53BB9">
      <w:pPr>
        <w:pStyle w:val="NoSpacing"/>
      </w:pPr>
    </w:p>
    <w:p w:rsidR="00A215A2" w:rsidRDefault="00A215A2" w:rsidP="00A53BB9">
      <w:pPr>
        <w:pStyle w:val="NoSpacing"/>
      </w:pPr>
      <w:r>
        <w:t>INTRO</w:t>
      </w:r>
      <w:r>
        <w:br/>
        <w:t>    A. Introduction (1:1-15).</w:t>
      </w:r>
      <w:r>
        <w:br/>
        <w:t>    B. Theme (1:16-17).</w:t>
      </w:r>
      <w:r>
        <w:br/>
        <w:t>    C. Justification (1:18-8:39).</w:t>
      </w:r>
      <w:r>
        <w:br/>
        <w:t>        1) Human depravity and divine wrath on all (1:18-3:20).</w:t>
      </w:r>
      <w:r>
        <w:br/>
        <w:t>        2) Justification by faith alone (3:21-5:21).</w:t>
      </w:r>
      <w:r>
        <w:br/>
        <w:t>        3) Justification and sanctification (6:1-8:39).</w:t>
      </w:r>
      <w:r>
        <w:br/>
      </w:r>
      <w:r w:rsidR="00323EE3">
        <w:t xml:space="preserve">   D. Vindication (chapters </w:t>
      </w:r>
      <w:r w:rsidR="00A53BB9">
        <w:t>9-11).</w:t>
      </w:r>
      <w:r w:rsidR="00A53BB9">
        <w:br/>
      </w:r>
      <w:r>
        <w:br/>
      </w:r>
      <w:r>
        <w:br/>
      </w:r>
      <w:r w:rsidRPr="00A53BB9">
        <w:rPr>
          <w:b/>
        </w:rPr>
        <w:t>I. THE PROBLEM OF ISRAEL’S REJECTION OF THE GOSPEL AND CONSEQUENT LOSS OF SALVATION AND PROMISED BLESSINGS.</w:t>
      </w:r>
      <w:r>
        <w:br/>
      </w:r>
      <w:r>
        <w:br/>
        <w:t xml:space="preserve">A. The connection with Romans 8:35-39. </w:t>
      </w:r>
      <w:r>
        <w:br/>
      </w:r>
      <w:r>
        <w:br/>
      </w:r>
      <w:r>
        <w:br/>
        <w:t>B. The problem of Israel’s unbelief and rejection of the gospel.</w:t>
      </w:r>
      <w:r>
        <w:br/>
      </w:r>
      <w:r>
        <w:br/>
      </w:r>
      <w:proofErr w:type="spellStart"/>
      <w:r>
        <w:t>Chs</w:t>
      </w:r>
      <w:proofErr w:type="spellEnd"/>
      <w:r>
        <w:t>. 9-11 Paul is seeking to resolve the tension between Israel being God’s chosen people in the Old Covenant, recipients of so many privileges, having the adoption (9:4-5), and yet THE MAJORITY ARE NOT EXPERIENCING THE NEW COVENANT BLESSINGS OF SALVATION IN CHRIST JESUS DUE TO THEIR UNBELIEF.</w:t>
      </w:r>
      <w:r>
        <w:br/>
      </w:r>
      <w:r>
        <w:br/>
        <w:t>Paul has been laying the foundation behind this objection:</w:t>
      </w:r>
      <w:r>
        <w:br/>
      </w:r>
      <w:r>
        <w:br/>
        <w:t xml:space="preserve">            1) He taught that the gospel is "first for the Jew" (1:16), </w:t>
      </w:r>
      <w:r>
        <w:br/>
        <w:t>            2) He taught that judgment was also "first for the Jew" (2:9).</w:t>
      </w:r>
      <w:r>
        <w:br/>
        <w:t>            3) He taught that the law and circumcision do not save the Jews.</w:t>
      </w:r>
      <w:r>
        <w:br/>
        <w:t xml:space="preserve">                 law condemns the Jew – 2:17-24. </w:t>
      </w:r>
      <w:r>
        <w:br/>
        <w:t xml:space="preserve">                circumcision is nullified by their sin – 2:25. </w:t>
      </w:r>
      <w:r>
        <w:br/>
        <w:t>            4) He taught that all Jews and Gentiles were both sinners (3:9).</w:t>
      </w:r>
      <w:r>
        <w:br/>
      </w:r>
      <w:r>
        <w:br/>
        <w:t xml:space="preserve">        If the LAW and CIRCUMCISION will not save, then what will? Paul explains in 3:28-29. </w:t>
      </w:r>
      <w:r>
        <w:br/>
      </w:r>
      <w:r>
        <w:br/>
      </w:r>
      <w:r>
        <w:br/>
      </w:r>
      <w:r w:rsidRPr="00A53BB9">
        <w:rPr>
          <w:b/>
        </w:rPr>
        <w:t>II. THE PROBLEM OF THE GENTILES ACCEPTANCE OF THE GOSPEL AND THEIR CONSEQUENT ENJOYMENT OF SALVATION AND ISRAEL’S BLESSINGS.</w:t>
      </w:r>
      <w:r>
        <w:br/>
      </w:r>
      <w:r>
        <w:br/>
        <w:t>    A. The Gentiles now enjoy the covenant blessings of Israel.</w:t>
      </w:r>
      <w:r>
        <w:br/>
      </w:r>
      <w:r>
        <w:br/>
        <w:t>        1) The Gentiles who believe are true Jews (2:26-29).</w:t>
      </w:r>
      <w:r>
        <w:br/>
        <w:t>        2) The Gentiles who believe are children of Abraham (4:10-11; 16-17).</w:t>
      </w:r>
      <w:r>
        <w:br/>
        <w:t xml:space="preserve">        3) The Gentiles who believe are being forgiven and justified (4:6-7). </w:t>
      </w:r>
      <w:r>
        <w:br/>
      </w:r>
      <w:r>
        <w:lastRenderedPageBreak/>
        <w:t xml:space="preserve">        4) The Gentiles who believe receive the gift of the Holy Spirit (5:5). </w:t>
      </w:r>
      <w:r>
        <w:br/>
        <w:t>        5) The Gentiles who believe are God’s adopted children (8:14-16).    </w:t>
      </w:r>
      <w:r>
        <w:br/>
        <w:t>        6) The Gentiles who believe are heirs of God and glory (8:17-18).        </w:t>
      </w:r>
      <w:r>
        <w:br/>
        <w:t>        </w:t>
      </w:r>
      <w:r>
        <w:br/>
        <w:t>    B. Paul must explain the relationship b</w:t>
      </w:r>
      <w:r w:rsidR="00A53BB9">
        <w:t xml:space="preserve">etween Israel and the church. </w:t>
      </w:r>
      <w:r w:rsidR="00A53BB9">
        <w:br/>
      </w:r>
      <w:r>
        <w:br/>
      </w:r>
      <w:r>
        <w:br/>
      </w:r>
      <w:r w:rsidRPr="00A53BB9">
        <w:rPr>
          <w:b/>
        </w:rPr>
        <w:t xml:space="preserve">III. THE OVERRIDING PROBLEM OF GOD’S COVENANT FAITHFULNESS TO HIS PROMISES TO ISRAEL. </w:t>
      </w:r>
      <w:r w:rsidRPr="00A53BB9">
        <w:rPr>
          <w:b/>
        </w:rPr>
        <w:br/>
      </w:r>
      <w:r w:rsidRPr="00A53BB9">
        <w:rPr>
          <w:b/>
        </w:rPr>
        <w:br/>
      </w:r>
      <w:r>
        <w:br/>
        <w:t>    A. Paul defends the gospel against one of the biggest objections raised by the Jews: What about God’s promises to Israel? Rom. 9:6 "But it is not as though the word of God has failed."</w:t>
      </w:r>
      <w:r>
        <w:br/>
        <w:t xml:space="preserve">         </w:t>
      </w:r>
      <w:r>
        <w:br/>
        <w:t xml:space="preserve">    B. Paul’s answer must give a correct interpretation of Israel’s promises in the OT. </w:t>
      </w:r>
      <w:r>
        <w:br/>
      </w:r>
      <w:r>
        <w:br/>
        <w:t>    C. Paul’s aim is to unite and reconcile the Jewish an</w:t>
      </w:r>
      <w:r w:rsidR="00A53BB9">
        <w:t xml:space="preserve">d Gentile Christians in Rome. </w:t>
      </w:r>
      <w:r>
        <w:br/>
      </w:r>
      <w:r>
        <w:br/>
        <w:t>IV. AN OUTLINE OF CHAPTERS 9-11.</w:t>
      </w:r>
      <w:r>
        <w:br/>
      </w:r>
      <w:r>
        <w:br/>
        <w:t>Ch. 9 – vindication from God’s perspective</w:t>
      </w:r>
      <w:r>
        <w:br/>
        <w:t>Ch. 10 – vindication from man’s perspective</w:t>
      </w:r>
      <w:r>
        <w:br/>
        <w:t>Ch. 11 – vindication from God’s overall plan for Israel</w:t>
      </w:r>
      <w:r>
        <w:br/>
      </w:r>
      <w:r>
        <w:br/>
        <w:t>    Personal lament over Israel’s lost condition (9:1-5).</w:t>
      </w:r>
      <w:r>
        <w:br/>
        <w:t>    1) 9:6-24 - God’s word to Israel has not failed but is fulfilled in His sovereign choice of a remnant. Election is not given just to teach election, but to help understand how to interpret Israel’s covenant promises in the OT.</w:t>
      </w:r>
      <w:r>
        <w:br/>
        <w:t>    2) 9:24-29 - The remnant includes both Jews and Gentiles.</w:t>
      </w:r>
      <w:r>
        <w:br/>
        <w:t>    3) 9:30-10:21 – Faith is the critical means of salvation for the remnant. Israel must take responsibility for her unbelief.</w:t>
      </w:r>
      <w:r>
        <w:br/>
        <w:t>    4) 11:1-10 – Israel’s current condition both in hardening and in the salvation of the remnant.</w:t>
      </w:r>
      <w:r>
        <w:br/>
        <w:t>    5) 11:11-32 – Israel’s future hope. Olive tree. What does 11:26</w:t>
      </w:r>
      <w:r w:rsidR="00A53BB9">
        <w:t xml:space="preserve"> mean?</w:t>
      </w:r>
      <w:r w:rsidR="00A53BB9">
        <w:br/>
        <w:t>    Doxology (11:33-36).</w:t>
      </w:r>
      <w:r w:rsidR="00A53BB9">
        <w:br/>
      </w:r>
      <w:r>
        <w:br/>
        <w:t>CONCLUSION</w:t>
      </w:r>
    </w:p>
    <w:p w:rsidR="00007449" w:rsidRPr="00A215A2" w:rsidRDefault="00323EE3" w:rsidP="00A53BB9"/>
    <w:sectPr w:rsidR="00007449" w:rsidRPr="00A215A2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D9"/>
    <w:rsid w:val="00081CD9"/>
    <w:rsid w:val="001E3CC5"/>
    <w:rsid w:val="00270E41"/>
    <w:rsid w:val="002A6B2A"/>
    <w:rsid w:val="002E3BCA"/>
    <w:rsid w:val="002F237D"/>
    <w:rsid w:val="003209FF"/>
    <w:rsid w:val="00323EE3"/>
    <w:rsid w:val="004B1B6F"/>
    <w:rsid w:val="00537367"/>
    <w:rsid w:val="00753E39"/>
    <w:rsid w:val="007A6797"/>
    <w:rsid w:val="007B771A"/>
    <w:rsid w:val="008F1E51"/>
    <w:rsid w:val="009122C3"/>
    <w:rsid w:val="00A15DBE"/>
    <w:rsid w:val="00A215A2"/>
    <w:rsid w:val="00A22F43"/>
    <w:rsid w:val="00A53BB9"/>
    <w:rsid w:val="00A91C48"/>
    <w:rsid w:val="00B33D57"/>
    <w:rsid w:val="00C11033"/>
    <w:rsid w:val="00C369FE"/>
    <w:rsid w:val="00CC01CD"/>
    <w:rsid w:val="00CE585C"/>
    <w:rsid w:val="00D94827"/>
    <w:rsid w:val="00E2266B"/>
    <w:rsid w:val="00F4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0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2014-05-23T03:41:00Z</dcterms:created>
  <dcterms:modified xsi:type="dcterms:W3CDTF">2014-05-31T02:39:00Z</dcterms:modified>
</cp:coreProperties>
</file>