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C5" w:rsidRDefault="00DB18C5" w:rsidP="00DB18C5">
      <w:pPr>
        <w:jc w:val="center"/>
        <w:rPr>
          <w:rFonts w:ascii="Helvetica" w:hAnsi="Helvetica" w:cs="Helvetica"/>
          <w:color w:val="000000"/>
          <w:sz w:val="16"/>
          <w:szCs w:val="16"/>
        </w:rPr>
      </w:pPr>
      <w:r w:rsidRPr="00DB18C5">
        <w:rPr>
          <w:rFonts w:ascii="Book Antiqua" w:hAnsi="Book Antiqua"/>
          <w:i/>
          <w:sz w:val="18"/>
          <w:szCs w:val="24"/>
          <w:u w:val="single"/>
        </w:rPr>
        <w:t>Northwest Bible Church – March 13, 2005</w:t>
      </w:r>
      <w:r>
        <w:rPr>
          <w:rFonts w:ascii="Book Antiqua" w:hAnsi="Book Antiqua"/>
          <w:i/>
          <w:sz w:val="18"/>
          <w:szCs w:val="24"/>
          <w:u w:val="single"/>
        </w:rPr>
        <w:t xml:space="preserve"> -- </w:t>
      </w:r>
      <w:r w:rsidRPr="00DB18C5">
        <w:rPr>
          <w:rFonts w:ascii="Book Antiqua" w:hAnsi="Book Antiqua"/>
          <w:i/>
          <w:sz w:val="18"/>
          <w:szCs w:val="24"/>
          <w:u w:val="single"/>
        </w:rPr>
        <w:t>Worship Service – Alan Conner</w:t>
      </w:r>
      <w:r w:rsidRPr="00DB18C5">
        <w:rPr>
          <w:rFonts w:ascii="Book Antiqua" w:hAnsi="Book Antiqua"/>
          <w:i/>
          <w:sz w:val="18"/>
          <w:szCs w:val="24"/>
          <w:u w:val="single"/>
        </w:rPr>
        <w:br/>
      </w:r>
      <w:r w:rsidRPr="00DB18C5">
        <w:rPr>
          <w:rFonts w:ascii="Book Antiqua" w:hAnsi="Book Antiqua"/>
          <w:b/>
          <w:sz w:val="40"/>
          <w:szCs w:val="24"/>
        </w:rPr>
        <w:t>Rom. 12:11</w:t>
      </w:r>
      <w:r w:rsidRPr="00DB18C5">
        <w:rPr>
          <w:rFonts w:ascii="Book Antiqua" w:hAnsi="Book Antiqua"/>
          <w:b/>
          <w:sz w:val="40"/>
          <w:szCs w:val="24"/>
        </w:rPr>
        <w:br/>
      </w:r>
      <w:r w:rsidRPr="00DB18C5">
        <w:rPr>
          <w:rFonts w:ascii="Book Antiqua" w:hAnsi="Book Antiqua"/>
          <w:i/>
          <w:sz w:val="28"/>
          <w:szCs w:val="24"/>
        </w:rPr>
        <w:t xml:space="preserve">Christian Virtues: </w:t>
      </w:r>
      <w:r>
        <w:rPr>
          <w:rFonts w:ascii="Book Antiqua" w:hAnsi="Book Antiqua"/>
          <w:i/>
          <w:sz w:val="28"/>
          <w:szCs w:val="24"/>
        </w:rPr>
        <w:t>P</w:t>
      </w:r>
      <w:r w:rsidRPr="00DB18C5">
        <w:rPr>
          <w:rFonts w:ascii="Book Antiqua" w:hAnsi="Book Antiqua"/>
          <w:i/>
          <w:sz w:val="28"/>
          <w:szCs w:val="24"/>
        </w:rPr>
        <w:t>art 2</w:t>
      </w:r>
      <w:r w:rsidRPr="00DB18C5">
        <w:rPr>
          <w:rFonts w:ascii="Book Antiqua" w:hAnsi="Book Antiqua"/>
          <w:i/>
          <w:sz w:val="28"/>
          <w:szCs w:val="24"/>
        </w:rPr>
        <w:br/>
      </w:r>
    </w:p>
    <w:p w:rsidR="00A8445B" w:rsidRPr="00DB18C5" w:rsidRDefault="00DB18C5" w:rsidP="00DB18C5">
      <w:pPr>
        <w:rPr>
          <w:b/>
        </w:rPr>
      </w:pPr>
      <w:r w:rsidRPr="00DB18C5">
        <w:rPr>
          <w:rFonts w:ascii="Helvetica" w:hAnsi="Helvetica" w:cs="Helvetica"/>
          <w:b/>
          <w:color w:val="000000"/>
          <w:sz w:val="16"/>
          <w:szCs w:val="16"/>
          <w:shd w:val="clear" w:color="auto" w:fill="FFFFFF"/>
        </w:rPr>
        <w:t>INTRO</w:t>
      </w:r>
      <w:r>
        <w:rPr>
          <w:rFonts w:ascii="Helvetica" w:hAnsi="Helvetica" w:cs="Helvetica"/>
          <w:color w:val="000000"/>
          <w:sz w:val="16"/>
          <w:szCs w:val="16"/>
        </w:rPr>
        <w:br/>
      </w:r>
      <w:r>
        <w:rPr>
          <w:rFonts w:ascii="Helvetica" w:hAnsi="Helvetica" w:cs="Helvetica"/>
          <w:color w:val="000000"/>
          <w:sz w:val="16"/>
          <w:szCs w:val="16"/>
        </w:rPr>
        <w:br/>
      </w:r>
      <w:r>
        <w:rPr>
          <w:rFonts w:ascii="Helvetica" w:hAnsi="Helvetica" w:cs="Helvetica"/>
          <w:color w:val="000000"/>
          <w:sz w:val="16"/>
          <w:szCs w:val="16"/>
        </w:rPr>
        <w:br/>
      </w:r>
      <w:r w:rsidRPr="00DB18C5">
        <w:rPr>
          <w:rFonts w:ascii="Helvetica" w:hAnsi="Helvetica" w:cs="Helvetica"/>
          <w:b/>
          <w:color w:val="000000"/>
          <w:sz w:val="16"/>
          <w:szCs w:val="16"/>
          <w:shd w:val="clear" w:color="auto" w:fill="FFFFFF"/>
        </w:rPr>
        <w:t>A. DILIGENCE - “Do not be lagging behind in diligence.”</w:t>
      </w:r>
      <w:r w:rsidRPr="00DB18C5">
        <w:rPr>
          <w:rStyle w:val="apple-converted-space"/>
          <w:rFonts w:ascii="Helvetica" w:hAnsi="Helvetica" w:cs="Helvetica"/>
          <w:b/>
          <w:color w:val="000000"/>
          <w:sz w:val="16"/>
          <w:szCs w:val="16"/>
          <w:shd w:val="clear" w:color="auto" w:fill="FFFFFF"/>
        </w:rPr>
        <w:t> </w:t>
      </w:r>
      <w:r w:rsidRPr="00DB18C5">
        <w:rPr>
          <w:rFonts w:ascii="Helvetica" w:hAnsi="Helvetica" w:cs="Helvetica"/>
          <w:b/>
          <w:color w:val="000000"/>
          <w:sz w:val="16"/>
          <w:szCs w:val="16"/>
        </w:rPr>
        <w:br/>
      </w:r>
      <w:r>
        <w:rPr>
          <w:rFonts w:ascii="Helvetica" w:hAnsi="Helvetica" w:cs="Helvetica"/>
          <w:color w:val="000000"/>
          <w:sz w:val="16"/>
          <w:szCs w:val="16"/>
        </w:rPr>
        <w:br/>
      </w:r>
      <w:r>
        <w:rPr>
          <w:rFonts w:ascii="Helvetica" w:hAnsi="Helvetica" w:cs="Helvetica"/>
          <w:color w:val="000000"/>
          <w:sz w:val="16"/>
          <w:szCs w:val="16"/>
          <w:shd w:val="clear" w:color="auto" w:fill="FFFFFF"/>
        </w:rPr>
        <w:t>    1) “Lagging behind” - is the idea of being lazy, falling behind, not keeping up, being slothful, being a sluggard.</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rPr>
        <w:br/>
      </w:r>
      <w:r>
        <w:rPr>
          <w:rFonts w:ascii="Helvetica" w:hAnsi="Helvetica" w:cs="Helvetica"/>
          <w:color w:val="000000"/>
          <w:sz w:val="16"/>
          <w:szCs w:val="16"/>
          <w:shd w:val="clear" w:color="auto" w:fill="FFFFFF"/>
        </w:rPr>
        <w:t>        Cf. Mt. 25:26.    </w:t>
      </w:r>
      <w:r>
        <w:rPr>
          <w:rFonts w:ascii="Helvetica" w:hAnsi="Helvetica" w:cs="Helvetica"/>
          <w:color w:val="000000"/>
          <w:sz w:val="16"/>
          <w:szCs w:val="16"/>
        </w:rPr>
        <w:br/>
      </w:r>
      <w:r>
        <w:rPr>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shd w:val="clear" w:color="auto" w:fill="FFFFFF"/>
        </w:rPr>
        <w:t>    2) What causes us to lag behind at times?</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shd w:val="clear" w:color="auto" w:fill="FFFFFF"/>
        </w:rPr>
        <w:t>    3) Those who lag behind bring upon themselves many bad consequences:</w:t>
      </w:r>
      <w:r>
        <w:rPr>
          <w:rFonts w:ascii="Helvetica" w:hAnsi="Helvetica" w:cs="Helvetica"/>
          <w:color w:val="000000"/>
          <w:sz w:val="16"/>
          <w:szCs w:val="16"/>
        </w:rPr>
        <w:br/>
      </w:r>
      <w:r>
        <w:rPr>
          <w:rFonts w:ascii="Helvetica" w:hAnsi="Helvetica" w:cs="Helvetica"/>
          <w:color w:val="000000"/>
          <w:sz w:val="16"/>
          <w:szCs w:val="16"/>
        </w:rPr>
        <w:br/>
      </w:r>
      <w:r>
        <w:rPr>
          <w:rFonts w:ascii="Helvetica" w:hAnsi="Helvetica" w:cs="Helvetica"/>
          <w:color w:val="000000"/>
          <w:sz w:val="16"/>
          <w:szCs w:val="16"/>
          <w:shd w:val="clear" w:color="auto" w:fill="FFFFFF"/>
        </w:rPr>
        <w:t>        Prov. 10:26</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shd w:val="clear" w:color="auto" w:fill="FFFFFF"/>
        </w:rPr>
        <w:t>        Prov. 12:24        </w:t>
      </w:r>
      <w:r>
        <w:rPr>
          <w:rFonts w:ascii="Helvetica" w:hAnsi="Helvetica" w:cs="Helvetica"/>
          <w:color w:val="000000"/>
          <w:sz w:val="16"/>
          <w:szCs w:val="16"/>
        </w:rPr>
        <w:br/>
      </w:r>
      <w:r>
        <w:rPr>
          <w:rFonts w:ascii="Helvetica" w:hAnsi="Helvetica" w:cs="Helvetica"/>
          <w:color w:val="000000"/>
          <w:sz w:val="16"/>
          <w:szCs w:val="16"/>
          <w:shd w:val="clear" w:color="auto" w:fill="FFFFFF"/>
        </w:rPr>
        <w:t>        Prov. 13:4</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shd w:val="clear" w:color="auto" w:fill="FFFFFF"/>
        </w:rPr>
        <w:t>Prov. 20:4</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shd w:val="clear" w:color="auto" w:fill="FFFFFF"/>
        </w:rPr>
        <w:t>Prov. 10:4</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shd w:val="clear" w:color="auto" w:fill="FFFFFF"/>
        </w:rPr>
        <w:t>Prov. 15:19        </w:t>
      </w:r>
      <w:r>
        <w:rPr>
          <w:rFonts w:ascii="Helvetica" w:hAnsi="Helvetica" w:cs="Helvetica"/>
          <w:color w:val="000000"/>
          <w:sz w:val="16"/>
          <w:szCs w:val="16"/>
        </w:rPr>
        <w:br/>
      </w:r>
      <w:r>
        <w:rPr>
          <w:rFonts w:ascii="Helvetica" w:hAnsi="Helvetica" w:cs="Helvetica"/>
          <w:color w:val="000000"/>
          <w:sz w:val="16"/>
          <w:szCs w:val="16"/>
          <w:shd w:val="clear" w:color="auto" w:fill="FFFFFF"/>
        </w:rPr>
        <w:t>Prov. 26:16        </w:t>
      </w:r>
      <w:r>
        <w:rPr>
          <w:rFonts w:ascii="Helvetica" w:hAnsi="Helvetica" w:cs="Helvetica"/>
          <w:color w:val="000000"/>
          <w:sz w:val="16"/>
          <w:szCs w:val="16"/>
        </w:rPr>
        <w:br/>
      </w:r>
      <w:r>
        <w:rPr>
          <w:rFonts w:ascii="Helvetica" w:hAnsi="Helvetica" w:cs="Helvetica"/>
          <w:color w:val="000000"/>
          <w:sz w:val="16"/>
          <w:szCs w:val="16"/>
          <w:shd w:val="clear" w:color="auto" w:fill="FFFFFF"/>
        </w:rPr>
        <w:t>Prov. 26:13        </w:t>
      </w:r>
      <w:r>
        <w:rPr>
          <w:rFonts w:ascii="Helvetica" w:hAnsi="Helvetica" w:cs="Helvetica"/>
          <w:color w:val="000000"/>
          <w:sz w:val="16"/>
          <w:szCs w:val="16"/>
        </w:rPr>
        <w:br/>
      </w:r>
      <w:r>
        <w:rPr>
          <w:rFonts w:ascii="Helvetica" w:hAnsi="Helvetica" w:cs="Helvetica"/>
          <w:color w:val="000000"/>
          <w:sz w:val="16"/>
          <w:szCs w:val="16"/>
          <w:shd w:val="clear" w:color="auto" w:fill="FFFFFF"/>
        </w:rPr>
        <w:t>Prov. 12:27</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rPr>
        <w:br/>
      </w:r>
      <w:r>
        <w:rPr>
          <w:rFonts w:ascii="Helvetica" w:hAnsi="Helvetica" w:cs="Helvetica"/>
          <w:color w:val="000000"/>
          <w:sz w:val="16"/>
          <w:szCs w:val="16"/>
          <w:shd w:val="clear" w:color="auto" w:fill="FFFFFF"/>
        </w:rPr>
        <w:t>    4) Conversely, the diligent are blessed in many ways:</w:t>
      </w:r>
      <w:r>
        <w:rPr>
          <w:rFonts w:ascii="Helvetica" w:hAnsi="Helvetica" w:cs="Helvetica"/>
          <w:color w:val="000000"/>
          <w:sz w:val="16"/>
          <w:szCs w:val="16"/>
        </w:rPr>
        <w:br/>
      </w:r>
      <w:r>
        <w:rPr>
          <w:rFonts w:ascii="Helvetica" w:hAnsi="Helvetica" w:cs="Helvetica"/>
          <w:color w:val="000000"/>
          <w:sz w:val="16"/>
          <w:szCs w:val="16"/>
        </w:rPr>
        <w:br/>
      </w:r>
      <w:r>
        <w:rPr>
          <w:rFonts w:ascii="Helvetica" w:hAnsi="Helvetica" w:cs="Helvetica"/>
          <w:color w:val="000000"/>
          <w:sz w:val="16"/>
          <w:szCs w:val="16"/>
          <w:shd w:val="clear" w:color="auto" w:fill="FFFFFF"/>
        </w:rPr>
        <w:t>        Prov. 12:24 The hand of the diligent will rule</w:t>
      </w:r>
      <w:r>
        <w:rPr>
          <w:rFonts w:ascii="Helvetica" w:hAnsi="Helvetica" w:cs="Helvetica"/>
          <w:color w:val="000000"/>
          <w:sz w:val="16"/>
          <w:szCs w:val="16"/>
        </w:rPr>
        <w:br/>
      </w:r>
      <w:r>
        <w:rPr>
          <w:rFonts w:ascii="Helvetica" w:hAnsi="Helvetica" w:cs="Helvetica"/>
          <w:color w:val="000000"/>
          <w:sz w:val="16"/>
          <w:szCs w:val="16"/>
          <w:shd w:val="clear" w:color="auto" w:fill="FFFFFF"/>
        </w:rPr>
        <w:t>        Prov. 13:4 the soul of the diligent is made fat</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shd w:val="clear" w:color="auto" w:fill="FFFFFF"/>
        </w:rPr>
        <w:t>        Prov. 10:4 the hand of the diligent makes rich.</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shd w:val="clear" w:color="auto" w:fill="FFFFFF"/>
        </w:rPr>
        <w:t xml:space="preserve">        Prov. 21:5 </w:t>
      </w:r>
      <w:proofErr w:type="gramStart"/>
      <w:r>
        <w:rPr>
          <w:rFonts w:ascii="Helvetica" w:hAnsi="Helvetica" w:cs="Helvetica"/>
          <w:color w:val="000000"/>
          <w:sz w:val="16"/>
          <w:szCs w:val="16"/>
          <w:shd w:val="clear" w:color="auto" w:fill="FFFFFF"/>
        </w:rPr>
        <w:t>The</w:t>
      </w:r>
      <w:proofErr w:type="gramEnd"/>
      <w:r>
        <w:rPr>
          <w:rFonts w:ascii="Helvetica" w:hAnsi="Helvetica" w:cs="Helvetica"/>
          <w:color w:val="000000"/>
          <w:sz w:val="16"/>
          <w:szCs w:val="16"/>
          <w:shd w:val="clear" w:color="auto" w:fill="FFFFFF"/>
        </w:rPr>
        <w:t xml:space="preserve"> plans of the diligent lead surely to advantage.</w:t>
      </w:r>
      <w:r>
        <w:rPr>
          <w:rFonts w:ascii="Helvetica" w:hAnsi="Helvetica" w:cs="Helvetica"/>
          <w:color w:val="000000"/>
          <w:sz w:val="16"/>
          <w:szCs w:val="16"/>
        </w:rPr>
        <w:br/>
      </w:r>
      <w:r>
        <w:rPr>
          <w:rFonts w:ascii="Helvetica" w:hAnsi="Helvetica" w:cs="Helvetica"/>
          <w:color w:val="000000"/>
          <w:sz w:val="16"/>
          <w:szCs w:val="16"/>
        </w:rPr>
        <w:br/>
      </w:r>
      <w:r>
        <w:rPr>
          <w:rFonts w:ascii="Helvetica" w:hAnsi="Helvetica" w:cs="Helvetica"/>
          <w:color w:val="000000"/>
          <w:sz w:val="16"/>
          <w:szCs w:val="16"/>
          <w:shd w:val="clear" w:color="auto" w:fill="FFFFFF"/>
        </w:rPr>
        <w:t>        Believers are to be good examples of diligence IN TWO AREAS:</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rPr>
        <w:br/>
      </w:r>
      <w:r>
        <w:rPr>
          <w:rFonts w:ascii="Helvetica" w:hAnsi="Helvetica" w:cs="Helvetica"/>
          <w:color w:val="000000"/>
          <w:sz w:val="16"/>
          <w:szCs w:val="16"/>
          <w:shd w:val="clear" w:color="auto" w:fill="FFFFFF"/>
        </w:rPr>
        <w:t>            a) life in general:</w:t>
      </w:r>
      <w:r>
        <w:rPr>
          <w:rFonts w:ascii="Helvetica" w:hAnsi="Helvetica" w:cs="Helvetica"/>
          <w:color w:val="000000"/>
          <w:sz w:val="16"/>
          <w:szCs w:val="16"/>
        </w:rPr>
        <w:br/>
      </w:r>
      <w:r>
        <w:rPr>
          <w:rFonts w:ascii="Helvetica" w:hAnsi="Helvetica" w:cs="Helvetica"/>
          <w:color w:val="000000"/>
          <w:sz w:val="16"/>
          <w:szCs w:val="16"/>
          <w:shd w:val="clear" w:color="auto" w:fill="FFFFFF"/>
        </w:rPr>
        <w:t xml:space="preserve">             b) in our Christian lives. </w:t>
      </w:r>
      <w:proofErr w:type="gramStart"/>
      <w:r>
        <w:rPr>
          <w:rFonts w:ascii="Helvetica" w:hAnsi="Helvetica" w:cs="Helvetica"/>
          <w:color w:val="000000"/>
          <w:sz w:val="16"/>
          <w:szCs w:val="16"/>
          <w:shd w:val="clear" w:color="auto" w:fill="FFFFFF"/>
        </w:rPr>
        <w:t>Rom. 12:1</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rPr>
        <w:br/>
      </w:r>
      <w:r w:rsidRPr="00DB18C5">
        <w:rPr>
          <w:rFonts w:ascii="Helvetica" w:hAnsi="Helvetica" w:cs="Helvetica"/>
          <w:b/>
          <w:color w:val="000000"/>
          <w:sz w:val="16"/>
          <w:szCs w:val="16"/>
          <w:shd w:val="clear" w:color="auto" w:fill="FFFFFF"/>
        </w:rPr>
        <w:t>B. FERVENCY - “Fervent in s/Spirit.”</w:t>
      </w:r>
      <w:r w:rsidRPr="00DB18C5">
        <w:rPr>
          <w:rStyle w:val="apple-converted-space"/>
          <w:rFonts w:ascii="Helvetica" w:hAnsi="Helvetica" w:cs="Helvetica"/>
          <w:b/>
          <w:color w:val="000000"/>
          <w:sz w:val="16"/>
          <w:szCs w:val="16"/>
          <w:shd w:val="clear" w:color="auto" w:fill="FFFFFF"/>
        </w:rPr>
        <w:t> </w:t>
      </w:r>
      <w:r w:rsidRPr="00DB18C5">
        <w:rPr>
          <w:rFonts w:ascii="Helvetica" w:hAnsi="Helvetica" w:cs="Helvetica"/>
          <w:b/>
          <w:color w:val="000000"/>
          <w:sz w:val="16"/>
          <w:szCs w:val="16"/>
        </w:rPr>
        <w:br/>
      </w:r>
      <w:r>
        <w:rPr>
          <w:rFonts w:ascii="Helvetica" w:hAnsi="Helvetica" w:cs="Helvetica"/>
          <w:color w:val="000000"/>
          <w:sz w:val="16"/>
          <w:szCs w:val="16"/>
        </w:rPr>
        <w:br/>
      </w:r>
      <w:r>
        <w:rPr>
          <w:rFonts w:ascii="Helvetica" w:hAnsi="Helvetica" w:cs="Helvetica"/>
          <w:color w:val="000000"/>
          <w:sz w:val="16"/>
          <w:szCs w:val="16"/>
          <w:shd w:val="clear" w:color="auto" w:fill="FFFFFF"/>
        </w:rPr>
        <w:t>    1) Fervent in spirit.</w:t>
      </w:r>
      <w:proofErr w:type="gramEnd"/>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rPr>
        <w:br/>
      </w:r>
      <w:r>
        <w:rPr>
          <w:rFonts w:ascii="Helvetica" w:hAnsi="Helvetica" w:cs="Helvetica"/>
          <w:color w:val="000000"/>
          <w:sz w:val="16"/>
          <w:szCs w:val="16"/>
          <w:shd w:val="clear" w:color="auto" w:fill="FFFFFF"/>
        </w:rPr>
        <w:t xml:space="preserve">a) Meaning - originally meant to bubble up, used of storm clouds, of fermenting wine, or boiling hot springs. Used in NT “with spirit” as an idiom, literally ‘to boil or burn in the spirit’, ‘to show enthusiasm, to commit oneself completely to.’ Expresses great energy of spirit and involves emotions. Cf. Acts 18:25 – </w:t>
      </w:r>
      <w:proofErr w:type="spellStart"/>
      <w:r>
        <w:rPr>
          <w:rFonts w:ascii="Helvetica" w:hAnsi="Helvetica" w:cs="Helvetica"/>
          <w:color w:val="000000"/>
          <w:sz w:val="16"/>
          <w:szCs w:val="16"/>
          <w:shd w:val="clear" w:color="auto" w:fill="FFFFFF"/>
        </w:rPr>
        <w:t>Apollos</w:t>
      </w:r>
      <w:proofErr w:type="spellEnd"/>
      <w:r>
        <w:rPr>
          <w:rFonts w:ascii="Helvetica" w:hAnsi="Helvetica" w:cs="Helvetica"/>
          <w:color w:val="000000"/>
          <w:sz w:val="16"/>
          <w:szCs w:val="16"/>
          <w:shd w:val="clear" w:color="auto" w:fill="FFFFFF"/>
        </w:rPr>
        <w:t>.</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rPr>
        <w:br/>
      </w:r>
      <w:r>
        <w:rPr>
          <w:rFonts w:ascii="Helvetica" w:hAnsi="Helvetica" w:cs="Helvetica"/>
          <w:color w:val="000000"/>
          <w:sz w:val="16"/>
          <w:szCs w:val="16"/>
          <w:shd w:val="clear" w:color="auto" w:fill="FFFFFF"/>
        </w:rPr>
        <w:t>       b) Characteristic of a spiritually zealous/fervent Man-</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shd w:val="clear" w:color="auto" w:fill="FFFFFF"/>
        </w:rPr>
        <w:t>    2) Fervent in Spirit. Our fervency comes from the Holy Spirit.</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rPr>
        <w:br/>
      </w:r>
      <w:r>
        <w:rPr>
          <w:rFonts w:ascii="Helvetica" w:hAnsi="Helvetica" w:cs="Helvetica"/>
          <w:color w:val="000000"/>
          <w:sz w:val="16"/>
          <w:szCs w:val="16"/>
          <w:shd w:val="clear" w:color="auto" w:fill="FFFFFF"/>
        </w:rPr>
        <w:t>        How do we fan the flames of the Spirit in our life? Develop more fervency when we are lagging behind?</w:t>
      </w:r>
      <w:r>
        <w:rPr>
          <w:rFonts w:ascii="Helvetica" w:hAnsi="Helvetica" w:cs="Helvetica"/>
          <w:color w:val="000000"/>
          <w:sz w:val="16"/>
          <w:szCs w:val="16"/>
        </w:rPr>
        <w:br/>
      </w:r>
      <w:r>
        <w:rPr>
          <w:rFonts w:ascii="Helvetica" w:hAnsi="Helvetica" w:cs="Helvetica"/>
          <w:color w:val="000000"/>
          <w:sz w:val="16"/>
          <w:szCs w:val="16"/>
          <w:shd w:val="clear" w:color="auto" w:fill="FFFFFF"/>
        </w:rPr>
        <w:t xml:space="preserve">            1) </w:t>
      </w:r>
      <w:proofErr w:type="gramStart"/>
      <w:r>
        <w:rPr>
          <w:rFonts w:ascii="Helvetica" w:hAnsi="Helvetica" w:cs="Helvetica"/>
          <w:color w:val="000000"/>
          <w:sz w:val="16"/>
          <w:szCs w:val="16"/>
          <w:shd w:val="clear" w:color="auto" w:fill="FFFFFF"/>
        </w:rPr>
        <w:t>shovel</w:t>
      </w:r>
      <w:proofErr w:type="gramEnd"/>
      <w:r>
        <w:rPr>
          <w:rFonts w:ascii="Helvetica" w:hAnsi="Helvetica" w:cs="Helvetica"/>
          <w:color w:val="000000"/>
          <w:sz w:val="16"/>
          <w:szCs w:val="16"/>
          <w:shd w:val="clear" w:color="auto" w:fill="FFFFFF"/>
        </w:rPr>
        <w:t xml:space="preserve"> out the cold ashes with repentance</w:t>
      </w:r>
      <w:r>
        <w:rPr>
          <w:rFonts w:ascii="Helvetica" w:hAnsi="Helvetica" w:cs="Helvetica"/>
          <w:color w:val="000000"/>
          <w:sz w:val="16"/>
          <w:szCs w:val="16"/>
        </w:rPr>
        <w:br/>
      </w:r>
      <w:r>
        <w:rPr>
          <w:rFonts w:ascii="Helvetica" w:hAnsi="Helvetica" w:cs="Helvetica"/>
          <w:color w:val="000000"/>
          <w:sz w:val="16"/>
          <w:szCs w:val="16"/>
          <w:shd w:val="clear" w:color="auto" w:fill="FFFFFF"/>
        </w:rPr>
        <w:t>            2) put in new wood by the means of grace</w:t>
      </w:r>
      <w:r>
        <w:rPr>
          <w:rFonts w:ascii="Helvetica" w:hAnsi="Helvetica" w:cs="Helvetica"/>
          <w:color w:val="000000"/>
          <w:sz w:val="16"/>
          <w:szCs w:val="16"/>
        </w:rPr>
        <w:br/>
      </w:r>
      <w:r>
        <w:rPr>
          <w:rFonts w:ascii="Helvetica" w:hAnsi="Helvetica" w:cs="Helvetica"/>
          <w:color w:val="000000"/>
          <w:sz w:val="16"/>
          <w:szCs w:val="16"/>
          <w:shd w:val="clear" w:color="auto" w:fill="FFFFFF"/>
        </w:rPr>
        <w:t>            3) fan the flame by prayer.</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rPr>
        <w:br/>
      </w:r>
      <w:r w:rsidRPr="00DB18C5">
        <w:rPr>
          <w:rFonts w:ascii="Helvetica" w:hAnsi="Helvetica" w:cs="Helvetica"/>
          <w:b/>
          <w:color w:val="000000"/>
          <w:sz w:val="16"/>
          <w:szCs w:val="16"/>
          <w:shd w:val="clear" w:color="auto" w:fill="FFFFFF"/>
        </w:rPr>
        <w:t>C. SERVICE - “Serving the Lord”.</w:t>
      </w:r>
      <w:r w:rsidRPr="00DB18C5">
        <w:rPr>
          <w:rStyle w:val="apple-converted-space"/>
          <w:rFonts w:ascii="Helvetica" w:hAnsi="Helvetica" w:cs="Helvetica"/>
          <w:b/>
          <w:color w:val="000000"/>
          <w:sz w:val="16"/>
          <w:szCs w:val="16"/>
          <w:shd w:val="clear" w:color="auto" w:fill="FFFFFF"/>
        </w:rPr>
        <w:t> </w:t>
      </w:r>
      <w:r w:rsidRPr="00DB18C5">
        <w:rPr>
          <w:rFonts w:ascii="Helvetica" w:hAnsi="Helvetica" w:cs="Helvetica"/>
          <w:b/>
          <w:color w:val="000000"/>
          <w:sz w:val="16"/>
          <w:szCs w:val="16"/>
        </w:rPr>
        <w:br/>
      </w:r>
      <w:r>
        <w:rPr>
          <w:rFonts w:ascii="Helvetica" w:hAnsi="Helvetica" w:cs="Helvetica"/>
          <w:color w:val="000000"/>
          <w:sz w:val="16"/>
          <w:szCs w:val="16"/>
        </w:rPr>
        <w:lastRenderedPageBreak/>
        <w:br/>
      </w:r>
      <w:r>
        <w:rPr>
          <w:rFonts w:ascii="Helvetica" w:hAnsi="Helvetica" w:cs="Helvetica"/>
          <w:color w:val="000000"/>
          <w:sz w:val="16"/>
          <w:szCs w:val="16"/>
          <w:shd w:val="clear" w:color="auto" w:fill="FFFFFF"/>
        </w:rPr>
        <w:t>    1) The Christian life revolves around Jesus Christ.</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rPr>
        <w:br/>
      </w:r>
      <w:r>
        <w:rPr>
          <w:rFonts w:ascii="Helvetica" w:hAnsi="Helvetica" w:cs="Helvetica"/>
          <w:color w:val="000000"/>
          <w:sz w:val="16"/>
          <w:szCs w:val="16"/>
          <w:shd w:val="clear" w:color="auto" w:fill="FFFFFF"/>
        </w:rPr>
        <w:t>    2) Service involves submission.</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rPr>
        <w:br/>
      </w:r>
      <w:r>
        <w:rPr>
          <w:rFonts w:ascii="Helvetica" w:hAnsi="Helvetica" w:cs="Helvetica"/>
          <w:color w:val="000000"/>
          <w:sz w:val="16"/>
          <w:szCs w:val="16"/>
          <w:shd w:val="clear" w:color="auto" w:fill="FFFFFF"/>
        </w:rPr>
        <w:t>    3) Serving the Lord should be a way of life.</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rPr>
        <w:br/>
      </w:r>
      <w:r>
        <w:rPr>
          <w:rFonts w:ascii="Helvetica" w:hAnsi="Helvetica" w:cs="Helvetica"/>
          <w:color w:val="000000"/>
          <w:sz w:val="16"/>
          <w:szCs w:val="16"/>
          <w:shd w:val="clear" w:color="auto" w:fill="FFFFFF"/>
        </w:rPr>
        <w:t>    4) Guidelines for serving the Lord:</w:t>
      </w:r>
      <w:r>
        <w:rPr>
          <w:rStyle w:val="apple-converted-space"/>
          <w:rFonts w:ascii="Helvetica" w:hAnsi="Helvetica" w:cs="Helvetica"/>
          <w:color w:val="000000"/>
          <w:sz w:val="16"/>
          <w:szCs w:val="16"/>
          <w:shd w:val="clear" w:color="auto" w:fill="FFFFFF"/>
        </w:rPr>
        <w:t> </w:t>
      </w:r>
      <w:r>
        <w:rPr>
          <w:rFonts w:ascii="Helvetica" w:hAnsi="Helvetica" w:cs="Helvetica"/>
          <w:color w:val="000000"/>
          <w:sz w:val="16"/>
          <w:szCs w:val="16"/>
        </w:rPr>
        <w:br/>
      </w:r>
      <w:r>
        <w:rPr>
          <w:rFonts w:ascii="Helvetica" w:hAnsi="Helvetica" w:cs="Helvetica"/>
          <w:color w:val="000000"/>
          <w:sz w:val="16"/>
          <w:szCs w:val="16"/>
        </w:rPr>
        <w:br/>
      </w:r>
      <w:r>
        <w:rPr>
          <w:rFonts w:ascii="Helvetica" w:hAnsi="Helvetica" w:cs="Helvetica"/>
          <w:color w:val="000000"/>
          <w:sz w:val="16"/>
          <w:szCs w:val="16"/>
          <w:shd w:val="clear" w:color="auto" w:fill="FFFFFF"/>
        </w:rPr>
        <w:t xml:space="preserve">        a) </w:t>
      </w:r>
      <w:proofErr w:type="gramStart"/>
      <w:r>
        <w:rPr>
          <w:rFonts w:ascii="Helvetica" w:hAnsi="Helvetica" w:cs="Helvetica"/>
          <w:color w:val="000000"/>
          <w:sz w:val="16"/>
          <w:szCs w:val="16"/>
          <w:shd w:val="clear" w:color="auto" w:fill="FFFFFF"/>
        </w:rPr>
        <w:t>We</w:t>
      </w:r>
      <w:proofErr w:type="gramEnd"/>
      <w:r>
        <w:rPr>
          <w:rFonts w:ascii="Helvetica" w:hAnsi="Helvetica" w:cs="Helvetica"/>
          <w:color w:val="000000"/>
          <w:sz w:val="16"/>
          <w:szCs w:val="16"/>
          <w:shd w:val="clear" w:color="auto" w:fill="FFFFFF"/>
        </w:rPr>
        <w:t xml:space="preserve"> are to serve the Lord because of who we are. Rom. 6:17-18, 22.</w:t>
      </w:r>
      <w:r>
        <w:rPr>
          <w:rFonts w:ascii="Helvetica" w:hAnsi="Helvetica" w:cs="Helvetica"/>
          <w:color w:val="000000"/>
          <w:sz w:val="16"/>
          <w:szCs w:val="16"/>
        </w:rPr>
        <w:br/>
      </w:r>
      <w:r>
        <w:rPr>
          <w:rFonts w:ascii="Helvetica" w:hAnsi="Helvetica" w:cs="Helvetica"/>
          <w:color w:val="000000"/>
          <w:sz w:val="16"/>
          <w:szCs w:val="16"/>
          <w:shd w:val="clear" w:color="auto" w:fill="FFFFFF"/>
        </w:rPr>
        <w:t>        b) We are to serve the Lord because He served us. Rom. 5:6, 8, 10</w:t>
      </w:r>
      <w:r>
        <w:rPr>
          <w:rFonts w:ascii="Helvetica" w:hAnsi="Helvetica" w:cs="Helvetica"/>
          <w:color w:val="000000"/>
          <w:sz w:val="16"/>
          <w:szCs w:val="16"/>
        </w:rPr>
        <w:br/>
      </w:r>
      <w:r>
        <w:rPr>
          <w:rFonts w:ascii="Helvetica" w:hAnsi="Helvetica" w:cs="Helvetica"/>
          <w:color w:val="000000"/>
          <w:sz w:val="16"/>
          <w:szCs w:val="16"/>
          <w:shd w:val="clear" w:color="auto" w:fill="FFFFFF"/>
        </w:rPr>
        <w:t>        c) We are to serve the Lord because we have the Spirit. Rom. 7:6</w:t>
      </w:r>
      <w:r>
        <w:rPr>
          <w:rFonts w:ascii="Helvetica" w:hAnsi="Helvetica" w:cs="Helvetica"/>
          <w:color w:val="000000"/>
          <w:sz w:val="16"/>
          <w:szCs w:val="16"/>
        </w:rPr>
        <w:br/>
      </w:r>
      <w:r>
        <w:rPr>
          <w:rFonts w:ascii="Helvetica" w:hAnsi="Helvetica" w:cs="Helvetica"/>
          <w:color w:val="000000"/>
          <w:sz w:val="16"/>
          <w:szCs w:val="16"/>
          <w:shd w:val="clear" w:color="auto" w:fill="FFFFFF"/>
        </w:rPr>
        <w:t xml:space="preserve">        d) </w:t>
      </w:r>
      <w:proofErr w:type="gramStart"/>
      <w:r>
        <w:rPr>
          <w:rFonts w:ascii="Helvetica" w:hAnsi="Helvetica" w:cs="Helvetica"/>
          <w:color w:val="000000"/>
          <w:sz w:val="16"/>
          <w:szCs w:val="16"/>
          <w:shd w:val="clear" w:color="auto" w:fill="FFFFFF"/>
        </w:rPr>
        <w:t>We</w:t>
      </w:r>
      <w:proofErr w:type="gramEnd"/>
      <w:r>
        <w:rPr>
          <w:rFonts w:ascii="Helvetica" w:hAnsi="Helvetica" w:cs="Helvetica"/>
          <w:color w:val="000000"/>
          <w:sz w:val="16"/>
          <w:szCs w:val="16"/>
          <w:shd w:val="clear" w:color="auto" w:fill="FFFFFF"/>
        </w:rPr>
        <w:t xml:space="preserve"> all are to serve the Lord. Not a </w:t>
      </w:r>
      <w:proofErr w:type="spellStart"/>
      <w:r>
        <w:rPr>
          <w:rFonts w:ascii="Helvetica" w:hAnsi="Helvetica" w:cs="Helvetica"/>
          <w:color w:val="000000"/>
          <w:sz w:val="16"/>
          <w:szCs w:val="16"/>
          <w:shd w:val="clear" w:color="auto" w:fill="FFFFFF"/>
        </w:rPr>
        <w:t>spir</w:t>
      </w:r>
      <w:proofErr w:type="spellEnd"/>
      <w:r>
        <w:rPr>
          <w:rFonts w:ascii="Helvetica" w:hAnsi="Helvetica" w:cs="Helvetica"/>
          <w:color w:val="000000"/>
          <w:sz w:val="16"/>
          <w:szCs w:val="16"/>
          <w:shd w:val="clear" w:color="auto" w:fill="FFFFFF"/>
        </w:rPr>
        <w:t xml:space="preserve">. </w:t>
      </w:r>
      <w:proofErr w:type="gramStart"/>
      <w:r>
        <w:rPr>
          <w:rFonts w:ascii="Helvetica" w:hAnsi="Helvetica" w:cs="Helvetica"/>
          <w:color w:val="000000"/>
          <w:sz w:val="16"/>
          <w:szCs w:val="16"/>
          <w:shd w:val="clear" w:color="auto" w:fill="FFFFFF"/>
        </w:rPr>
        <w:t>gift</w:t>
      </w:r>
      <w:proofErr w:type="gramEnd"/>
      <w:r>
        <w:rPr>
          <w:rFonts w:ascii="Helvetica" w:hAnsi="Helvetica" w:cs="Helvetica"/>
          <w:color w:val="000000"/>
          <w:sz w:val="16"/>
          <w:szCs w:val="16"/>
          <w:shd w:val="clear" w:color="auto" w:fill="FFFFFF"/>
        </w:rPr>
        <w:t xml:space="preserve"> here. Cf. Rom. 12:7</w:t>
      </w:r>
      <w:r>
        <w:rPr>
          <w:rFonts w:ascii="Helvetica" w:hAnsi="Helvetica" w:cs="Helvetica"/>
          <w:color w:val="000000"/>
          <w:sz w:val="16"/>
          <w:szCs w:val="16"/>
        </w:rPr>
        <w:br/>
      </w:r>
      <w:r>
        <w:rPr>
          <w:rFonts w:ascii="Helvetica" w:hAnsi="Helvetica" w:cs="Helvetica"/>
          <w:color w:val="000000"/>
          <w:sz w:val="16"/>
          <w:szCs w:val="16"/>
          <w:shd w:val="clear" w:color="auto" w:fill="FFFFFF"/>
        </w:rPr>
        <w:t xml:space="preserve">        e) </w:t>
      </w:r>
      <w:proofErr w:type="gramStart"/>
      <w:r>
        <w:rPr>
          <w:rFonts w:ascii="Helvetica" w:hAnsi="Helvetica" w:cs="Helvetica"/>
          <w:color w:val="000000"/>
          <w:sz w:val="16"/>
          <w:szCs w:val="16"/>
          <w:shd w:val="clear" w:color="auto" w:fill="FFFFFF"/>
        </w:rPr>
        <w:t>We</w:t>
      </w:r>
      <w:proofErr w:type="gramEnd"/>
      <w:r>
        <w:rPr>
          <w:rFonts w:ascii="Helvetica" w:hAnsi="Helvetica" w:cs="Helvetica"/>
          <w:color w:val="000000"/>
          <w:sz w:val="16"/>
          <w:szCs w:val="16"/>
          <w:shd w:val="clear" w:color="auto" w:fill="FFFFFF"/>
        </w:rPr>
        <w:t xml:space="preserve"> are to serve the Lord in the fruit of the Spirit. Rom. 14:17-19</w:t>
      </w:r>
      <w:r>
        <w:rPr>
          <w:rFonts w:ascii="Helvetica" w:hAnsi="Helvetica" w:cs="Helvetica"/>
          <w:color w:val="000000"/>
          <w:sz w:val="16"/>
          <w:szCs w:val="16"/>
        </w:rPr>
        <w:br/>
      </w:r>
      <w:r>
        <w:rPr>
          <w:rFonts w:ascii="Helvetica" w:hAnsi="Helvetica" w:cs="Helvetica"/>
          <w:color w:val="000000"/>
          <w:sz w:val="16"/>
          <w:szCs w:val="16"/>
          <w:shd w:val="clear" w:color="auto" w:fill="FFFFFF"/>
        </w:rPr>
        <w:t xml:space="preserve">        f) </w:t>
      </w:r>
      <w:proofErr w:type="gramStart"/>
      <w:r>
        <w:rPr>
          <w:rFonts w:ascii="Helvetica" w:hAnsi="Helvetica" w:cs="Helvetica"/>
          <w:color w:val="000000"/>
          <w:sz w:val="16"/>
          <w:szCs w:val="16"/>
          <w:shd w:val="clear" w:color="auto" w:fill="FFFFFF"/>
        </w:rPr>
        <w:t>We</w:t>
      </w:r>
      <w:proofErr w:type="gramEnd"/>
      <w:r>
        <w:rPr>
          <w:rFonts w:ascii="Helvetica" w:hAnsi="Helvetica" w:cs="Helvetica"/>
          <w:color w:val="000000"/>
          <w:sz w:val="16"/>
          <w:szCs w:val="16"/>
          <w:shd w:val="clear" w:color="auto" w:fill="FFFFFF"/>
        </w:rPr>
        <w:t xml:space="preserve"> are to serve the Lord, in part, by serving one another. Rom. 15:25.</w:t>
      </w:r>
      <w:r>
        <w:rPr>
          <w:rFonts w:ascii="Helvetica" w:hAnsi="Helvetica" w:cs="Helvetica"/>
          <w:color w:val="000000"/>
          <w:sz w:val="16"/>
          <w:szCs w:val="16"/>
        </w:rPr>
        <w:br/>
      </w:r>
      <w:r>
        <w:rPr>
          <w:rFonts w:ascii="Helvetica" w:hAnsi="Helvetica" w:cs="Helvetica"/>
          <w:color w:val="000000"/>
          <w:sz w:val="16"/>
          <w:szCs w:val="16"/>
        </w:rPr>
        <w:br/>
      </w:r>
      <w:r>
        <w:rPr>
          <w:rFonts w:ascii="Helvetica" w:hAnsi="Helvetica" w:cs="Helvetica"/>
          <w:color w:val="000000"/>
          <w:sz w:val="16"/>
          <w:szCs w:val="16"/>
        </w:rPr>
        <w:br/>
      </w:r>
      <w:r w:rsidRPr="00DB18C5">
        <w:rPr>
          <w:rFonts w:ascii="Helvetica" w:hAnsi="Helvetica" w:cs="Helvetica"/>
          <w:b/>
          <w:color w:val="000000"/>
          <w:sz w:val="16"/>
          <w:szCs w:val="16"/>
          <w:shd w:val="clear" w:color="auto" w:fill="FFFFFF"/>
        </w:rPr>
        <w:t>CONCLUSION</w:t>
      </w:r>
    </w:p>
    <w:sectPr w:rsidR="00A8445B" w:rsidRPr="00DB18C5" w:rsidSect="00A84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B18C5"/>
    <w:rsid w:val="00A8445B"/>
    <w:rsid w:val="00DB1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18C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2212</Characters>
  <Application>Microsoft Office Word</Application>
  <DocSecurity>0</DocSecurity>
  <Lines>18</Lines>
  <Paragraphs>5</Paragraphs>
  <ScaleCrop>false</ScaleCrop>
  <Company>Microsoft</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Michelle's</dc:creator>
  <cp:lastModifiedBy>Michelle's</cp:lastModifiedBy>
  <cp:revision>1</cp:revision>
  <dcterms:created xsi:type="dcterms:W3CDTF">2014-08-19T02:22:00Z</dcterms:created>
  <dcterms:modified xsi:type="dcterms:W3CDTF">2014-08-19T02:28:00Z</dcterms:modified>
</cp:coreProperties>
</file>