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29" w:rsidRDefault="00616F29" w:rsidP="00616F29">
      <w:pPr>
        <w:rPr>
          <w:sz w:val="20"/>
        </w:rPr>
      </w:pPr>
      <w:r>
        <w:rPr>
          <w:sz w:val="20"/>
        </w:rPr>
        <w:t>Feb. 24, 2002</w:t>
      </w:r>
      <w:r>
        <w:rPr>
          <w:sz w:val="20"/>
        </w:rPr>
        <w:tab/>
      </w:r>
      <w:r>
        <w:rPr>
          <w:sz w:val="20"/>
        </w:rPr>
        <w:tab/>
      </w:r>
      <w:r>
        <w:rPr>
          <w:sz w:val="20"/>
        </w:rPr>
        <w:tab/>
      </w:r>
      <w:r>
        <w:rPr>
          <w:sz w:val="20"/>
        </w:rPr>
        <w:tab/>
      </w:r>
      <w:r>
        <w:rPr>
          <w:sz w:val="20"/>
        </w:rPr>
        <w:tab/>
      </w:r>
      <w:r>
        <w:rPr>
          <w:sz w:val="20"/>
        </w:rPr>
        <w:tab/>
      </w:r>
      <w:r>
        <w:rPr>
          <w:sz w:val="20"/>
        </w:rPr>
        <w:tab/>
        <w:t xml:space="preserve">            Northwest Bible Church</w:t>
      </w:r>
    </w:p>
    <w:p w:rsidR="00616F29" w:rsidRDefault="00616F29" w:rsidP="00616F29">
      <w:pPr>
        <w:rPr>
          <w:sz w:val="20"/>
        </w:rPr>
      </w:pPr>
    </w:p>
    <w:p w:rsidR="00616F29" w:rsidRDefault="00616F29" w:rsidP="00616F29">
      <w:pPr>
        <w:jc w:val="center"/>
        <w:rPr>
          <w:b/>
          <w:sz w:val="32"/>
        </w:rPr>
      </w:pPr>
      <w:bookmarkStart w:id="0" w:name="_GoBack"/>
      <w:r>
        <w:rPr>
          <w:b/>
          <w:sz w:val="32"/>
        </w:rPr>
        <w:t xml:space="preserve">2 </w:t>
      </w:r>
      <w:r>
        <w:rPr>
          <w:b/>
          <w:sz w:val="32"/>
        </w:rPr>
        <w:t>Samuel</w:t>
      </w:r>
      <w:r>
        <w:rPr>
          <w:b/>
          <w:sz w:val="32"/>
        </w:rPr>
        <w:t xml:space="preserve"> 24:</w:t>
      </w:r>
      <w:bookmarkEnd w:id="0"/>
      <w:r>
        <w:rPr>
          <w:b/>
          <w:sz w:val="32"/>
        </w:rPr>
        <w:t>10-25</w:t>
      </w:r>
    </w:p>
    <w:p w:rsidR="00616F29" w:rsidRDefault="00616F29" w:rsidP="00616F29">
      <w:pPr>
        <w:jc w:val="center"/>
      </w:pPr>
      <w:r>
        <w:rPr>
          <w:i/>
        </w:rPr>
        <w:t>The Wrath-Ending Mercy of God</w:t>
      </w:r>
    </w:p>
    <w:p w:rsidR="00616F29" w:rsidRDefault="00616F29" w:rsidP="00616F29">
      <w:pPr>
        <w:jc w:val="center"/>
      </w:pPr>
    </w:p>
    <w:p w:rsidR="00616F29" w:rsidRDefault="00616F29" w:rsidP="00616F29"/>
    <w:p w:rsidR="00616F29" w:rsidRDefault="00616F29" w:rsidP="00616F29">
      <w:pPr>
        <w:rPr>
          <w:b/>
        </w:rPr>
      </w:pPr>
    </w:p>
    <w:p w:rsidR="00616F29" w:rsidRDefault="00616F29" w:rsidP="00616F29">
      <w:pPr>
        <w:rPr>
          <w:b/>
        </w:rPr>
      </w:pPr>
      <w:r>
        <w:rPr>
          <w:b/>
        </w:rPr>
        <w:t>INTRO</w:t>
      </w:r>
    </w:p>
    <w:p w:rsidR="00616F29" w:rsidRDefault="00616F29" w:rsidP="00616F29">
      <w:pPr>
        <w:rPr>
          <w:sz w:val="22"/>
        </w:rPr>
      </w:pPr>
      <w:r>
        <w:rPr>
          <w:sz w:val="22"/>
        </w:rPr>
        <w:tab/>
      </w:r>
    </w:p>
    <w:p w:rsidR="00616F29" w:rsidRDefault="00616F29" w:rsidP="00616F29">
      <w:pPr>
        <w:rPr>
          <w:sz w:val="22"/>
        </w:rPr>
      </w:pPr>
      <w:r>
        <w:rPr>
          <w:sz w:val="22"/>
        </w:rPr>
        <w:tab/>
      </w:r>
      <w:r>
        <w:rPr>
          <w:sz w:val="22"/>
        </w:rPr>
        <w:tab/>
      </w:r>
    </w:p>
    <w:p w:rsidR="00616F29" w:rsidRDefault="00616F29" w:rsidP="00616F29">
      <w:pPr>
        <w:rPr>
          <w:sz w:val="22"/>
        </w:rPr>
      </w:pPr>
    </w:p>
    <w:p w:rsidR="00616F29" w:rsidRDefault="00616F29" w:rsidP="00616F29">
      <w:pPr>
        <w:rPr>
          <w:b/>
        </w:rPr>
      </w:pPr>
      <w:r>
        <w:rPr>
          <w:b/>
        </w:rPr>
        <w:t>I.  DAVID’S SIN (</w:t>
      </w:r>
      <w:r>
        <w:rPr>
          <w:b/>
        </w:rPr>
        <w:t>2 Samuel 24:</w:t>
      </w:r>
      <w:r>
        <w:rPr>
          <w:b/>
        </w:rPr>
        <w:t>10).</w:t>
      </w:r>
    </w:p>
    <w:p w:rsidR="00616F29" w:rsidRDefault="00616F29" w:rsidP="00616F29">
      <w:pPr>
        <w:rPr>
          <w:sz w:val="22"/>
        </w:rPr>
      </w:pPr>
    </w:p>
    <w:p w:rsidR="00616F29" w:rsidRDefault="00616F29" w:rsidP="00616F29">
      <w:pPr>
        <w:rPr>
          <w:sz w:val="22"/>
        </w:rPr>
      </w:pPr>
      <w:r>
        <w:rPr>
          <w:sz w:val="22"/>
        </w:rPr>
        <w:tab/>
        <w:t>A.  David’s conviction (</w:t>
      </w:r>
      <w:r>
        <w:rPr>
          <w:sz w:val="22"/>
        </w:rPr>
        <w:t>2 Samuel 24:</w:t>
      </w:r>
      <w:r>
        <w:rPr>
          <w:sz w:val="22"/>
        </w:rPr>
        <w:t>10).</w:t>
      </w:r>
    </w:p>
    <w:p w:rsidR="00616F29" w:rsidRDefault="00616F29" w:rsidP="00616F29">
      <w:pPr>
        <w:rPr>
          <w:sz w:val="22"/>
        </w:rPr>
      </w:pPr>
    </w:p>
    <w:p w:rsidR="00616F29" w:rsidRDefault="00616F29" w:rsidP="00616F29">
      <w:pPr>
        <w:rPr>
          <w:sz w:val="22"/>
        </w:rPr>
      </w:pPr>
    </w:p>
    <w:p w:rsidR="00616F29" w:rsidRDefault="00616F29" w:rsidP="00616F29">
      <w:pPr>
        <w:rPr>
          <w:sz w:val="22"/>
        </w:rPr>
      </w:pPr>
      <w:r>
        <w:rPr>
          <w:sz w:val="22"/>
        </w:rPr>
        <w:tab/>
        <w:t>B.  David’s confession (</w:t>
      </w:r>
      <w:r>
        <w:rPr>
          <w:sz w:val="22"/>
        </w:rPr>
        <w:t>2 Samuel 24:</w:t>
      </w:r>
      <w:r>
        <w:rPr>
          <w:sz w:val="22"/>
        </w:rPr>
        <w:t>10).</w:t>
      </w:r>
    </w:p>
    <w:p w:rsidR="00616F29" w:rsidRDefault="00616F29" w:rsidP="00616F29">
      <w:pPr>
        <w:rPr>
          <w:sz w:val="22"/>
        </w:rPr>
      </w:pPr>
    </w:p>
    <w:p w:rsidR="00616F29" w:rsidRDefault="00616F29" w:rsidP="00616F29">
      <w:pPr>
        <w:rPr>
          <w:sz w:val="22"/>
        </w:rPr>
      </w:pPr>
      <w:r>
        <w:rPr>
          <w:sz w:val="22"/>
        </w:rPr>
        <w:tab/>
      </w:r>
      <w:r>
        <w:rPr>
          <w:sz w:val="22"/>
        </w:rPr>
        <w:tab/>
        <w:t>1) personal -</w:t>
      </w:r>
    </w:p>
    <w:p w:rsidR="00616F29" w:rsidRDefault="00616F29" w:rsidP="00616F29">
      <w:pPr>
        <w:rPr>
          <w:sz w:val="22"/>
        </w:rPr>
      </w:pPr>
    </w:p>
    <w:p w:rsidR="00616F29" w:rsidRDefault="00616F29" w:rsidP="00616F29">
      <w:pPr>
        <w:rPr>
          <w:sz w:val="22"/>
        </w:rPr>
      </w:pPr>
      <w:r>
        <w:rPr>
          <w:sz w:val="22"/>
        </w:rPr>
        <w:tab/>
      </w:r>
      <w:r>
        <w:rPr>
          <w:sz w:val="22"/>
        </w:rPr>
        <w:tab/>
        <w:t>2) humble -</w:t>
      </w:r>
    </w:p>
    <w:p w:rsidR="00616F29" w:rsidRDefault="00616F29" w:rsidP="00616F29">
      <w:pPr>
        <w:rPr>
          <w:sz w:val="22"/>
        </w:rPr>
      </w:pPr>
    </w:p>
    <w:p w:rsidR="00616F29" w:rsidRDefault="00616F29" w:rsidP="00616F29">
      <w:pPr>
        <w:rPr>
          <w:sz w:val="22"/>
        </w:rPr>
      </w:pPr>
      <w:r>
        <w:rPr>
          <w:sz w:val="22"/>
        </w:rPr>
        <w:tab/>
      </w:r>
      <w:r>
        <w:rPr>
          <w:sz w:val="22"/>
        </w:rPr>
        <w:tab/>
        <w:t>3) aimed at forgiveness.</w:t>
      </w:r>
    </w:p>
    <w:p w:rsidR="00616F29" w:rsidRDefault="00616F29" w:rsidP="00616F29">
      <w:pPr>
        <w:rPr>
          <w:sz w:val="22"/>
        </w:rPr>
      </w:pPr>
    </w:p>
    <w:p w:rsidR="00616F29" w:rsidRDefault="00616F29" w:rsidP="00616F29">
      <w:pPr>
        <w:rPr>
          <w:sz w:val="22"/>
        </w:rPr>
      </w:pPr>
    </w:p>
    <w:p w:rsidR="00616F29" w:rsidRDefault="00616F29" w:rsidP="00616F29">
      <w:pPr>
        <w:rPr>
          <w:sz w:val="22"/>
        </w:rPr>
      </w:pPr>
    </w:p>
    <w:p w:rsidR="00616F29" w:rsidRDefault="00616F29" w:rsidP="00616F29">
      <w:pPr>
        <w:rPr>
          <w:b/>
        </w:rPr>
      </w:pPr>
      <w:r>
        <w:rPr>
          <w:b/>
        </w:rPr>
        <w:t>II.  GOD’S JUDGMENT (</w:t>
      </w:r>
      <w:r>
        <w:rPr>
          <w:b/>
        </w:rPr>
        <w:t>2 Samuel 24:</w:t>
      </w:r>
      <w:r>
        <w:rPr>
          <w:b/>
        </w:rPr>
        <w:t>11-15).</w:t>
      </w:r>
    </w:p>
    <w:p w:rsidR="00616F29" w:rsidRDefault="00616F29" w:rsidP="00616F29">
      <w:pPr>
        <w:rPr>
          <w:sz w:val="22"/>
        </w:rPr>
      </w:pPr>
    </w:p>
    <w:p w:rsidR="00616F29" w:rsidRDefault="00616F29" w:rsidP="00616F29">
      <w:pPr>
        <w:rPr>
          <w:sz w:val="22"/>
        </w:rPr>
      </w:pPr>
      <w:r>
        <w:rPr>
          <w:sz w:val="22"/>
        </w:rPr>
        <w:tab/>
        <w:t>A.  David’s options (</w:t>
      </w:r>
      <w:r>
        <w:rPr>
          <w:sz w:val="22"/>
        </w:rPr>
        <w:t>2 Samuel 24:</w:t>
      </w:r>
      <w:r>
        <w:rPr>
          <w:sz w:val="22"/>
        </w:rPr>
        <w:t>12-13).</w:t>
      </w:r>
    </w:p>
    <w:p w:rsidR="00616F29" w:rsidRDefault="00616F29" w:rsidP="00616F29">
      <w:pPr>
        <w:rPr>
          <w:sz w:val="22"/>
        </w:rPr>
      </w:pPr>
    </w:p>
    <w:p w:rsidR="00616F29" w:rsidRDefault="00616F29" w:rsidP="00616F29">
      <w:pPr>
        <w:rPr>
          <w:sz w:val="22"/>
        </w:rPr>
      </w:pPr>
      <w:r>
        <w:rPr>
          <w:sz w:val="22"/>
        </w:rPr>
        <w:tab/>
      </w:r>
      <w:r>
        <w:rPr>
          <w:sz w:val="22"/>
        </w:rPr>
        <w:tab/>
      </w:r>
      <w:r>
        <w:rPr>
          <w:sz w:val="22"/>
        </w:rPr>
        <w:tab/>
        <w:t>1) 7 years of famine in your land (NIV - three)</w:t>
      </w:r>
    </w:p>
    <w:p w:rsidR="00616F29" w:rsidRDefault="00616F29" w:rsidP="00616F29">
      <w:pPr>
        <w:rPr>
          <w:sz w:val="22"/>
        </w:rPr>
      </w:pPr>
    </w:p>
    <w:p w:rsidR="00616F29" w:rsidRDefault="00616F29" w:rsidP="00616F29">
      <w:pPr>
        <w:rPr>
          <w:sz w:val="22"/>
        </w:rPr>
      </w:pPr>
      <w:r>
        <w:rPr>
          <w:sz w:val="22"/>
        </w:rPr>
        <w:tab/>
      </w:r>
      <w:r>
        <w:rPr>
          <w:sz w:val="22"/>
        </w:rPr>
        <w:tab/>
      </w:r>
      <w:r>
        <w:rPr>
          <w:sz w:val="22"/>
        </w:rPr>
        <w:tab/>
        <w:t>2) 3 months of fleeing before your foes</w:t>
      </w:r>
    </w:p>
    <w:p w:rsidR="00616F29" w:rsidRDefault="00616F29" w:rsidP="00616F29">
      <w:pPr>
        <w:rPr>
          <w:sz w:val="22"/>
        </w:rPr>
      </w:pPr>
    </w:p>
    <w:p w:rsidR="00616F29" w:rsidRDefault="00616F29" w:rsidP="00616F29">
      <w:pPr>
        <w:rPr>
          <w:sz w:val="22"/>
        </w:rPr>
      </w:pPr>
      <w:r>
        <w:rPr>
          <w:sz w:val="22"/>
        </w:rPr>
        <w:tab/>
      </w:r>
      <w:r>
        <w:rPr>
          <w:sz w:val="22"/>
        </w:rPr>
        <w:tab/>
      </w:r>
      <w:r>
        <w:rPr>
          <w:sz w:val="22"/>
        </w:rPr>
        <w:tab/>
        <w:t>3) 3 days’ pestilence in your land</w:t>
      </w:r>
    </w:p>
    <w:p w:rsidR="00616F29" w:rsidRDefault="00616F29" w:rsidP="00616F29">
      <w:pPr>
        <w:rPr>
          <w:sz w:val="22"/>
        </w:rPr>
      </w:pPr>
    </w:p>
    <w:p w:rsidR="00616F29" w:rsidRDefault="00616F29" w:rsidP="00616F29">
      <w:pPr>
        <w:rPr>
          <w:sz w:val="22"/>
        </w:rPr>
      </w:pPr>
    </w:p>
    <w:p w:rsidR="00616F29" w:rsidRDefault="00616F29" w:rsidP="00616F29">
      <w:pPr>
        <w:rPr>
          <w:sz w:val="22"/>
        </w:rPr>
      </w:pPr>
      <w:r>
        <w:rPr>
          <w:sz w:val="22"/>
        </w:rPr>
        <w:tab/>
        <w:t>B.  David’s choice (</w:t>
      </w:r>
      <w:r>
        <w:rPr>
          <w:sz w:val="22"/>
        </w:rPr>
        <w:t>2 Samuel 24:</w:t>
      </w:r>
      <w:r>
        <w:rPr>
          <w:sz w:val="22"/>
        </w:rPr>
        <w:t>14).</w:t>
      </w:r>
    </w:p>
    <w:p w:rsidR="00616F29" w:rsidRDefault="00616F29" w:rsidP="00616F29">
      <w:pPr>
        <w:rPr>
          <w:sz w:val="22"/>
        </w:rPr>
      </w:pPr>
    </w:p>
    <w:p w:rsidR="00616F29" w:rsidRDefault="00616F29" w:rsidP="00616F29">
      <w:pPr>
        <w:rPr>
          <w:color w:val="000000"/>
          <w:sz w:val="22"/>
        </w:rPr>
      </w:pPr>
      <w:r>
        <w:rPr>
          <w:sz w:val="22"/>
        </w:rPr>
        <w:tab/>
      </w:r>
      <w:r>
        <w:rPr>
          <w:sz w:val="22"/>
        </w:rPr>
        <w:tab/>
      </w:r>
      <w:r>
        <w:rPr>
          <w:sz w:val="22"/>
        </w:rPr>
        <w:tab/>
        <w:t xml:space="preserve">David chose based on the principle:  </w:t>
      </w:r>
      <w:r>
        <w:rPr>
          <w:color w:val="000000"/>
          <w:sz w:val="22"/>
          <w:u w:val="single"/>
        </w:rPr>
        <w:t xml:space="preserve"> Prov. 27:6</w:t>
      </w:r>
      <w:r>
        <w:rPr>
          <w:color w:val="000000"/>
          <w:sz w:val="22"/>
        </w:rPr>
        <w:t xml:space="preserve">  “Faithful are the wounds of a friend, but deceitful are the kisses of an enemy.”</w:t>
      </w:r>
    </w:p>
    <w:p w:rsidR="00616F29" w:rsidRDefault="00616F29" w:rsidP="00616F29">
      <w:pPr>
        <w:rPr>
          <w:color w:val="000000"/>
          <w:sz w:val="22"/>
        </w:rPr>
      </w:pPr>
    </w:p>
    <w:p w:rsidR="00616F29" w:rsidRDefault="00616F29" w:rsidP="00616F29">
      <w:pPr>
        <w:rPr>
          <w:color w:val="000000"/>
          <w:sz w:val="22"/>
        </w:rPr>
      </w:pPr>
    </w:p>
    <w:p w:rsidR="00616F29" w:rsidRDefault="00616F29" w:rsidP="00616F29">
      <w:pPr>
        <w:rPr>
          <w:color w:val="000000"/>
          <w:sz w:val="22"/>
        </w:rPr>
      </w:pPr>
      <w:r>
        <w:rPr>
          <w:color w:val="000000"/>
          <w:sz w:val="22"/>
        </w:rPr>
        <w:tab/>
        <w:t>C.  God’s choice (</w:t>
      </w:r>
      <w:r>
        <w:rPr>
          <w:color w:val="000000"/>
          <w:sz w:val="22"/>
        </w:rPr>
        <w:t>2 Samuel 24:</w:t>
      </w:r>
      <w:r>
        <w:rPr>
          <w:color w:val="000000"/>
          <w:sz w:val="22"/>
        </w:rPr>
        <w:t>15).</w:t>
      </w:r>
    </w:p>
    <w:p w:rsidR="00616F29" w:rsidRDefault="00616F29" w:rsidP="00616F29">
      <w:pPr>
        <w:rPr>
          <w:color w:val="000000"/>
          <w:sz w:val="22"/>
        </w:rPr>
      </w:pPr>
    </w:p>
    <w:p w:rsidR="00616F29" w:rsidRDefault="00616F29" w:rsidP="00616F29">
      <w:pPr>
        <w:rPr>
          <w:color w:val="000000"/>
          <w:sz w:val="22"/>
        </w:rPr>
      </w:pPr>
      <w:r>
        <w:rPr>
          <w:color w:val="000000"/>
          <w:sz w:val="22"/>
        </w:rPr>
        <w:tab/>
      </w:r>
      <w:r>
        <w:rPr>
          <w:color w:val="000000"/>
          <w:sz w:val="22"/>
        </w:rPr>
        <w:tab/>
      </w:r>
      <w:r>
        <w:rPr>
          <w:color w:val="000000"/>
          <w:sz w:val="22"/>
        </w:rPr>
        <w:tab/>
        <w:t>1) Pestilence came and 70,000 fell through out the land.  Note how the judgment answered to David’s sin of pride in numbering the people by reducing the number.</w:t>
      </w:r>
    </w:p>
    <w:p w:rsidR="00616F29" w:rsidRDefault="00616F29" w:rsidP="00616F29">
      <w:pPr>
        <w:rPr>
          <w:color w:val="000000"/>
          <w:sz w:val="22"/>
        </w:rPr>
      </w:pPr>
    </w:p>
    <w:p w:rsidR="00616F29" w:rsidRDefault="00616F29" w:rsidP="00616F29">
      <w:pPr>
        <w:rPr>
          <w:i/>
          <w:sz w:val="22"/>
        </w:rPr>
      </w:pPr>
      <w:r>
        <w:rPr>
          <w:color w:val="000000"/>
          <w:sz w:val="22"/>
        </w:rPr>
        <w:lastRenderedPageBreak/>
        <w:tab/>
      </w:r>
      <w:r>
        <w:rPr>
          <w:color w:val="000000"/>
          <w:sz w:val="22"/>
        </w:rPr>
        <w:tab/>
      </w:r>
      <w:r>
        <w:rPr>
          <w:color w:val="000000"/>
          <w:sz w:val="22"/>
        </w:rPr>
        <w:tab/>
        <w:t>2) We see here how holy God is, how He hates sin.</w:t>
      </w:r>
      <w:r>
        <w:rPr>
          <w:sz w:val="22"/>
        </w:rPr>
        <w:t xml:space="preserve">  </w:t>
      </w:r>
      <w:r>
        <w:rPr>
          <w:color w:val="000000"/>
          <w:sz w:val="22"/>
        </w:rPr>
        <w:t xml:space="preserve">We should hate sin too.    </w:t>
      </w:r>
      <w:r>
        <w:rPr>
          <w:i/>
          <w:color w:val="000000"/>
          <w:sz w:val="22"/>
        </w:rPr>
        <w:t>Psa. 119:128 Therefore I esteem right all Thy precepts concerning everything, I</w:t>
      </w:r>
      <w:r>
        <w:rPr>
          <w:i/>
          <w:color w:val="808080"/>
          <w:sz w:val="22"/>
        </w:rPr>
        <w:t xml:space="preserve"> hate</w:t>
      </w:r>
      <w:r>
        <w:rPr>
          <w:i/>
          <w:color w:val="000000"/>
          <w:sz w:val="22"/>
        </w:rPr>
        <w:t xml:space="preserve"> every false way.</w:t>
      </w:r>
    </w:p>
    <w:p w:rsidR="00616F29" w:rsidRDefault="00616F29" w:rsidP="00616F29">
      <w:pPr>
        <w:rPr>
          <w:sz w:val="22"/>
        </w:rPr>
      </w:pPr>
    </w:p>
    <w:p w:rsidR="00616F29" w:rsidRDefault="00616F29" w:rsidP="00616F29">
      <w:pPr>
        <w:rPr>
          <w:sz w:val="22"/>
        </w:rPr>
      </w:pPr>
      <w:r>
        <w:rPr>
          <w:sz w:val="22"/>
        </w:rPr>
        <w:tab/>
      </w:r>
    </w:p>
    <w:p w:rsidR="00616F29" w:rsidRDefault="00616F29" w:rsidP="00616F29">
      <w:pPr>
        <w:rPr>
          <w:sz w:val="22"/>
        </w:rPr>
      </w:pPr>
    </w:p>
    <w:p w:rsidR="00616F29" w:rsidRDefault="00616F29" w:rsidP="00616F29">
      <w:pPr>
        <w:rPr>
          <w:sz w:val="22"/>
        </w:rPr>
      </w:pPr>
    </w:p>
    <w:p w:rsidR="00616F29" w:rsidRDefault="00616F29" w:rsidP="00616F29">
      <w:pPr>
        <w:rPr>
          <w:b/>
        </w:rPr>
      </w:pPr>
      <w:r>
        <w:rPr>
          <w:b/>
        </w:rPr>
        <w:t>III.  GOD’S MERCY (</w:t>
      </w:r>
      <w:r>
        <w:rPr>
          <w:b/>
        </w:rPr>
        <w:t>2 Samuel 24:</w:t>
      </w:r>
      <w:r>
        <w:rPr>
          <w:b/>
        </w:rPr>
        <w:t>16-25).</w:t>
      </w:r>
    </w:p>
    <w:p w:rsidR="00616F29" w:rsidRDefault="00616F29" w:rsidP="00616F29">
      <w:pPr>
        <w:rPr>
          <w:sz w:val="22"/>
        </w:rPr>
      </w:pPr>
    </w:p>
    <w:p w:rsidR="00616F29" w:rsidRDefault="00616F29" w:rsidP="00616F29">
      <w:pPr>
        <w:rPr>
          <w:sz w:val="22"/>
        </w:rPr>
      </w:pPr>
      <w:r>
        <w:rPr>
          <w:sz w:val="22"/>
        </w:rPr>
        <w:tab/>
        <w:t>A.  Stops the angel (</w:t>
      </w:r>
      <w:r>
        <w:rPr>
          <w:sz w:val="22"/>
        </w:rPr>
        <w:t>2 Samuel 24:</w:t>
      </w:r>
      <w:r>
        <w:rPr>
          <w:sz w:val="22"/>
        </w:rPr>
        <w:t>16).</w:t>
      </w:r>
    </w:p>
    <w:p w:rsidR="00616F29" w:rsidRDefault="00616F29" w:rsidP="00616F29">
      <w:pPr>
        <w:rPr>
          <w:b/>
          <w:sz w:val="22"/>
        </w:rPr>
      </w:pPr>
      <w:r>
        <w:rPr>
          <w:sz w:val="22"/>
        </w:rPr>
        <w:tab/>
      </w:r>
      <w:r>
        <w:rPr>
          <w:sz w:val="22"/>
        </w:rPr>
        <w:tab/>
        <w:t>The mercy of God stopped the angel when he was at the threshing floor of Araunah the Jebusite.</w:t>
      </w:r>
    </w:p>
    <w:p w:rsidR="00616F29" w:rsidRDefault="00616F29" w:rsidP="00616F29">
      <w:pPr>
        <w:rPr>
          <w:b/>
          <w:sz w:val="22"/>
        </w:rPr>
      </w:pPr>
    </w:p>
    <w:p w:rsidR="00616F29" w:rsidRDefault="00616F29" w:rsidP="00616F29">
      <w:pPr>
        <w:rPr>
          <w:sz w:val="22"/>
        </w:rPr>
      </w:pPr>
      <w:r>
        <w:rPr>
          <w:b/>
          <w:sz w:val="22"/>
        </w:rPr>
        <w:tab/>
      </w:r>
      <w:r>
        <w:rPr>
          <w:b/>
          <w:sz w:val="22"/>
        </w:rPr>
        <w:tab/>
      </w:r>
    </w:p>
    <w:p w:rsidR="00616F29" w:rsidRDefault="00616F29" w:rsidP="00616F29">
      <w:pPr>
        <w:rPr>
          <w:sz w:val="22"/>
        </w:rPr>
      </w:pPr>
    </w:p>
    <w:p w:rsidR="00616F29" w:rsidRDefault="00616F29" w:rsidP="00616F29">
      <w:pPr>
        <w:rPr>
          <w:i/>
          <w:sz w:val="22"/>
        </w:rPr>
      </w:pPr>
      <w:r>
        <w:rPr>
          <w:sz w:val="22"/>
        </w:rPr>
        <w:tab/>
        <w:t>B.  Listens to David (</w:t>
      </w:r>
      <w:r>
        <w:rPr>
          <w:sz w:val="22"/>
        </w:rPr>
        <w:t>2 Samuel 24:</w:t>
      </w:r>
      <w:r>
        <w:rPr>
          <w:sz w:val="22"/>
        </w:rPr>
        <w:t xml:space="preserve">17).  This maybe very well be a </w:t>
      </w:r>
      <w:r>
        <w:rPr>
          <w:sz w:val="22"/>
          <w:u w:val="single"/>
        </w:rPr>
        <w:t>flashback</w:t>
      </w:r>
      <w:r>
        <w:rPr>
          <w:sz w:val="22"/>
        </w:rPr>
        <w:t xml:space="preserve"> and give the reason for God stopping the angel in </w:t>
      </w:r>
      <w:r>
        <w:rPr>
          <w:sz w:val="22"/>
        </w:rPr>
        <w:t>2 Samuel 24:</w:t>
      </w:r>
      <w:r>
        <w:rPr>
          <w:sz w:val="22"/>
        </w:rPr>
        <w:t>16.</w:t>
      </w:r>
    </w:p>
    <w:p w:rsidR="00616F29" w:rsidRDefault="00616F29" w:rsidP="00616F29">
      <w:pPr>
        <w:rPr>
          <w:i/>
          <w:sz w:val="22"/>
        </w:rPr>
      </w:pPr>
      <w:r>
        <w:rPr>
          <w:sz w:val="22"/>
        </w:rPr>
        <w:tab/>
      </w:r>
      <w:r>
        <w:rPr>
          <w:sz w:val="22"/>
        </w:rPr>
        <w:tab/>
      </w:r>
    </w:p>
    <w:p w:rsidR="00616F29" w:rsidRDefault="00616F29" w:rsidP="00616F29">
      <w:pPr>
        <w:rPr>
          <w:i/>
          <w:sz w:val="22"/>
        </w:rPr>
      </w:pPr>
      <w:r>
        <w:rPr>
          <w:i/>
          <w:sz w:val="22"/>
        </w:rPr>
        <w:tab/>
      </w:r>
      <w:r>
        <w:rPr>
          <w:i/>
          <w:sz w:val="22"/>
        </w:rPr>
        <w:tab/>
      </w:r>
      <w:r>
        <w:rPr>
          <w:sz w:val="22"/>
        </w:rPr>
        <w:t>David attempts to divert God’s wrath away from the people to himself saying,</w:t>
      </w:r>
      <w:r>
        <w:rPr>
          <w:i/>
          <w:sz w:val="22"/>
        </w:rPr>
        <w:t xml:space="preserve"> “Behold, it is I who have sinned and it is I who have done wrong; but these sheep, what have they done?  Please let your hand be against me and against my father’s house.”</w:t>
      </w:r>
    </w:p>
    <w:p w:rsidR="00616F29" w:rsidRDefault="00616F29" w:rsidP="00616F29">
      <w:pPr>
        <w:rPr>
          <w:sz w:val="22"/>
        </w:rPr>
      </w:pPr>
      <w:r>
        <w:rPr>
          <w:sz w:val="22"/>
        </w:rPr>
        <w:tab/>
      </w:r>
      <w:r>
        <w:rPr>
          <w:sz w:val="22"/>
        </w:rPr>
        <w:tab/>
      </w:r>
      <w:r>
        <w:rPr>
          <w:sz w:val="22"/>
        </w:rPr>
        <w:tab/>
      </w:r>
    </w:p>
    <w:p w:rsidR="00616F29" w:rsidRDefault="00616F29" w:rsidP="00616F29">
      <w:pPr>
        <w:rPr>
          <w:sz w:val="22"/>
        </w:rPr>
      </w:pPr>
      <w:r>
        <w:rPr>
          <w:sz w:val="22"/>
        </w:rPr>
        <w:tab/>
      </w:r>
      <w:r>
        <w:rPr>
          <w:sz w:val="22"/>
        </w:rPr>
        <w:tab/>
        <w:t>David may have been a sinner, but he was a noble sinner.</w:t>
      </w:r>
    </w:p>
    <w:p w:rsidR="00616F29" w:rsidRDefault="00616F29" w:rsidP="00616F29">
      <w:pPr>
        <w:rPr>
          <w:sz w:val="22"/>
        </w:rPr>
      </w:pPr>
      <w:r>
        <w:rPr>
          <w:sz w:val="22"/>
        </w:rPr>
        <w:tab/>
      </w:r>
      <w:r>
        <w:rPr>
          <w:sz w:val="22"/>
        </w:rPr>
        <w:tab/>
      </w:r>
      <w:r>
        <w:rPr>
          <w:sz w:val="22"/>
        </w:rPr>
        <w:tab/>
      </w:r>
    </w:p>
    <w:p w:rsidR="00616F29" w:rsidRDefault="00616F29" w:rsidP="00616F29">
      <w:pPr>
        <w:rPr>
          <w:sz w:val="22"/>
        </w:rPr>
      </w:pPr>
      <w:r>
        <w:rPr>
          <w:sz w:val="22"/>
        </w:rPr>
        <w:tab/>
      </w:r>
      <w:r>
        <w:rPr>
          <w:sz w:val="22"/>
        </w:rPr>
        <w:tab/>
        <w:t>Never forget that</w:t>
      </w:r>
      <w:r>
        <w:rPr>
          <w:b/>
          <w:sz w:val="22"/>
        </w:rPr>
        <w:t xml:space="preserve"> </w:t>
      </w:r>
      <w:r>
        <w:rPr>
          <w:sz w:val="22"/>
        </w:rPr>
        <w:t>our God listens to our prayers.</w:t>
      </w:r>
    </w:p>
    <w:p w:rsidR="00616F29" w:rsidRDefault="00616F29" w:rsidP="00616F29">
      <w:pPr>
        <w:rPr>
          <w:sz w:val="22"/>
        </w:rPr>
      </w:pPr>
    </w:p>
    <w:p w:rsidR="00616F29" w:rsidRDefault="00616F29" w:rsidP="00616F29">
      <w:pPr>
        <w:rPr>
          <w:sz w:val="22"/>
        </w:rPr>
      </w:pPr>
    </w:p>
    <w:p w:rsidR="00616F29" w:rsidRDefault="00616F29" w:rsidP="00616F29">
      <w:pPr>
        <w:rPr>
          <w:sz w:val="22"/>
        </w:rPr>
      </w:pPr>
      <w:r>
        <w:rPr>
          <w:sz w:val="22"/>
        </w:rPr>
        <w:tab/>
        <w:t>C.  Provides an altar for atonement (</w:t>
      </w:r>
      <w:r>
        <w:rPr>
          <w:sz w:val="22"/>
        </w:rPr>
        <w:t>2 Samuel 24:</w:t>
      </w:r>
      <w:r>
        <w:rPr>
          <w:sz w:val="22"/>
        </w:rPr>
        <w:t>18-25).</w:t>
      </w:r>
    </w:p>
    <w:p w:rsidR="00616F29" w:rsidRDefault="00616F29" w:rsidP="00616F29">
      <w:pPr>
        <w:rPr>
          <w:sz w:val="22"/>
        </w:rPr>
      </w:pPr>
    </w:p>
    <w:p w:rsidR="00616F29" w:rsidRDefault="00616F29" w:rsidP="00616F29">
      <w:pPr>
        <w:rPr>
          <w:b/>
          <w:sz w:val="22"/>
        </w:rPr>
      </w:pPr>
      <w:r>
        <w:rPr>
          <w:sz w:val="22"/>
        </w:rPr>
        <w:tab/>
      </w:r>
      <w:r>
        <w:rPr>
          <w:sz w:val="22"/>
        </w:rPr>
        <w:tab/>
        <w:t xml:space="preserve">1) </w:t>
      </w:r>
      <w:r>
        <w:rPr>
          <w:sz w:val="22"/>
          <w:u w:val="single"/>
        </w:rPr>
        <w:t>The price of the altar (</w:t>
      </w:r>
      <w:r>
        <w:rPr>
          <w:sz w:val="22"/>
          <w:u w:val="single"/>
        </w:rPr>
        <w:t>2 Samuel 24:</w:t>
      </w:r>
      <w:r>
        <w:rPr>
          <w:sz w:val="22"/>
          <w:u w:val="single"/>
        </w:rPr>
        <w:t>21-24).</w:t>
      </w:r>
    </w:p>
    <w:p w:rsidR="00616F29" w:rsidRDefault="00616F29" w:rsidP="00616F29">
      <w:pPr>
        <w:rPr>
          <w:i/>
          <w:sz w:val="22"/>
        </w:rPr>
      </w:pPr>
      <w:r>
        <w:rPr>
          <w:b/>
          <w:sz w:val="22"/>
        </w:rPr>
        <w:tab/>
      </w:r>
      <w:r>
        <w:rPr>
          <w:b/>
          <w:sz w:val="22"/>
        </w:rPr>
        <w:tab/>
      </w:r>
      <w:r>
        <w:rPr>
          <w:b/>
          <w:sz w:val="22"/>
        </w:rPr>
        <w:tab/>
      </w:r>
      <w:r>
        <w:rPr>
          <w:b/>
          <w:sz w:val="22"/>
        </w:rPr>
        <w:tab/>
      </w:r>
    </w:p>
    <w:p w:rsidR="00616F29" w:rsidRDefault="00616F29" w:rsidP="00616F29">
      <w:pPr>
        <w:rPr>
          <w:b/>
          <w:sz w:val="22"/>
        </w:rPr>
      </w:pPr>
    </w:p>
    <w:p w:rsidR="00616F29" w:rsidRDefault="00616F29" w:rsidP="00616F29">
      <w:pPr>
        <w:rPr>
          <w:b/>
          <w:sz w:val="22"/>
        </w:rPr>
      </w:pPr>
    </w:p>
    <w:p w:rsidR="00616F29" w:rsidRDefault="00616F29" w:rsidP="00616F29">
      <w:pPr>
        <w:rPr>
          <w:b/>
          <w:sz w:val="22"/>
        </w:rPr>
      </w:pPr>
      <w:r>
        <w:rPr>
          <w:b/>
          <w:sz w:val="22"/>
        </w:rPr>
        <w:tab/>
      </w:r>
      <w:r>
        <w:rPr>
          <w:b/>
          <w:sz w:val="22"/>
        </w:rPr>
        <w:tab/>
      </w:r>
      <w:r>
        <w:rPr>
          <w:sz w:val="22"/>
        </w:rPr>
        <w:t xml:space="preserve">2) </w:t>
      </w:r>
      <w:r>
        <w:rPr>
          <w:sz w:val="22"/>
          <w:u w:val="single"/>
        </w:rPr>
        <w:t>The atonement of the altar (</w:t>
      </w:r>
      <w:r>
        <w:rPr>
          <w:sz w:val="22"/>
          <w:u w:val="single"/>
        </w:rPr>
        <w:t>2 Samuel 24:</w:t>
      </w:r>
      <w:r>
        <w:rPr>
          <w:sz w:val="22"/>
          <w:u w:val="single"/>
        </w:rPr>
        <w:t>25).</w:t>
      </w:r>
      <w:r>
        <w:rPr>
          <w:sz w:val="22"/>
        </w:rPr>
        <w:t xml:space="preserve">  </w:t>
      </w:r>
    </w:p>
    <w:p w:rsidR="00616F29" w:rsidRDefault="00616F29" w:rsidP="00616F29">
      <w:pPr>
        <w:rPr>
          <w:sz w:val="22"/>
        </w:rPr>
      </w:pPr>
      <w:r>
        <w:rPr>
          <w:sz w:val="22"/>
        </w:rPr>
        <w:tab/>
        <w:t xml:space="preserve">David builds an altar there and offers burnt offerings and peace offerings and the Lord was moved by prayer for the land and the plague was held back from Israel.   </w:t>
      </w:r>
    </w:p>
    <w:p w:rsidR="00616F29" w:rsidRDefault="00616F29" w:rsidP="00616F29">
      <w:pPr>
        <w:rPr>
          <w:sz w:val="22"/>
        </w:rPr>
      </w:pPr>
    </w:p>
    <w:p w:rsidR="00616F29" w:rsidRDefault="00616F29" w:rsidP="00616F29">
      <w:pPr>
        <w:rPr>
          <w:sz w:val="22"/>
        </w:rPr>
      </w:pPr>
      <w:r>
        <w:rPr>
          <w:color w:val="000000"/>
          <w:sz w:val="22"/>
          <w:u w:val="single"/>
        </w:rPr>
        <w:t>1Chr. 21:26-27</w:t>
      </w:r>
      <w:r>
        <w:rPr>
          <w:color w:val="000000"/>
          <w:sz w:val="22"/>
        </w:rPr>
        <w:t xml:space="preserve"> Then David built an altar to the LORD there, and offered burnt offerings and peace offerings. And he called to the LORD and He answered him with fire from heaven on the altar of burnt offering.  And the LORD commanded the angel, and he put his sword back in its sheath.</w:t>
      </w:r>
    </w:p>
    <w:p w:rsidR="00616F29" w:rsidRDefault="00616F29" w:rsidP="00616F29">
      <w:pPr>
        <w:rPr>
          <w:sz w:val="22"/>
        </w:rPr>
      </w:pPr>
    </w:p>
    <w:p w:rsidR="00616F29" w:rsidRDefault="00616F29" w:rsidP="00616F29">
      <w:pPr>
        <w:rPr>
          <w:sz w:val="22"/>
        </w:rPr>
      </w:pPr>
      <w:r>
        <w:rPr>
          <w:sz w:val="22"/>
        </w:rPr>
        <w:tab/>
      </w:r>
      <w:r>
        <w:rPr>
          <w:sz w:val="22"/>
        </w:rPr>
        <w:tab/>
      </w:r>
      <w:r>
        <w:rPr>
          <w:sz w:val="22"/>
        </w:rPr>
        <w:tab/>
        <w:t>a) The place of atonement.</w:t>
      </w:r>
    </w:p>
    <w:p w:rsidR="00616F29" w:rsidRDefault="00616F29" w:rsidP="00616F29">
      <w:pPr>
        <w:rPr>
          <w:sz w:val="22"/>
        </w:rPr>
      </w:pPr>
    </w:p>
    <w:p w:rsidR="00616F29" w:rsidRDefault="00616F29" w:rsidP="00616F29">
      <w:pPr>
        <w:rPr>
          <w:sz w:val="22"/>
        </w:rPr>
      </w:pPr>
      <w:r>
        <w:rPr>
          <w:sz w:val="22"/>
        </w:rPr>
        <w:tab/>
      </w:r>
      <w:r>
        <w:rPr>
          <w:sz w:val="22"/>
        </w:rPr>
        <w:tab/>
      </w:r>
      <w:r>
        <w:rPr>
          <w:sz w:val="22"/>
        </w:rPr>
        <w:tab/>
      </w:r>
      <w:r>
        <w:rPr>
          <w:sz w:val="22"/>
        </w:rPr>
        <w:tab/>
        <w:t>God has His favorite places for making atonement.</w:t>
      </w:r>
    </w:p>
    <w:p w:rsidR="00616F29" w:rsidRDefault="00616F29" w:rsidP="00616F29">
      <w:pPr>
        <w:rPr>
          <w:sz w:val="22"/>
        </w:rPr>
      </w:pPr>
    </w:p>
    <w:p w:rsidR="00616F29" w:rsidRDefault="00616F29" w:rsidP="00616F29">
      <w:pPr>
        <w:rPr>
          <w:sz w:val="22"/>
        </w:rPr>
      </w:pPr>
      <w:r>
        <w:rPr>
          <w:i/>
          <w:color w:val="000000"/>
          <w:sz w:val="22"/>
        </w:rPr>
        <w:tab/>
      </w:r>
      <w:r>
        <w:rPr>
          <w:i/>
          <w:color w:val="000000"/>
          <w:sz w:val="22"/>
        </w:rPr>
        <w:tab/>
      </w:r>
      <w:r>
        <w:rPr>
          <w:i/>
          <w:color w:val="000000"/>
          <w:sz w:val="22"/>
        </w:rPr>
        <w:tab/>
      </w:r>
      <w:r>
        <w:rPr>
          <w:i/>
          <w:color w:val="000000"/>
          <w:sz w:val="22"/>
        </w:rPr>
        <w:tab/>
      </w:r>
      <w:r>
        <w:rPr>
          <w:i/>
          <w:color w:val="000000"/>
          <w:sz w:val="22"/>
          <w:u w:val="single"/>
        </w:rPr>
        <w:t xml:space="preserve"> 2 Chr. 3:1</w:t>
      </w:r>
      <w:r>
        <w:rPr>
          <w:i/>
          <w:color w:val="000000"/>
          <w:sz w:val="22"/>
        </w:rPr>
        <w:t xml:space="preserve">  Then Solomon began to build the house of the LORD in Jerusalem on Mount</w:t>
      </w:r>
      <w:r>
        <w:rPr>
          <w:b/>
          <w:i/>
          <w:color w:val="808080"/>
          <w:sz w:val="22"/>
        </w:rPr>
        <w:t xml:space="preserve"> Moriah</w:t>
      </w:r>
      <w:r>
        <w:rPr>
          <w:i/>
          <w:color w:val="000000"/>
          <w:sz w:val="22"/>
        </w:rPr>
        <w:t>, where the LORD had appeared to his father David, at the place that David had prepared, on the threshing floor of Ornan the Jebusite.</w:t>
      </w:r>
    </w:p>
    <w:p w:rsidR="00616F29" w:rsidRDefault="00616F29" w:rsidP="00616F29">
      <w:pPr>
        <w:rPr>
          <w:sz w:val="22"/>
        </w:rPr>
      </w:pPr>
    </w:p>
    <w:p w:rsidR="00616F29" w:rsidRDefault="00616F29" w:rsidP="00616F29">
      <w:pPr>
        <w:rPr>
          <w:sz w:val="22"/>
        </w:rPr>
      </w:pPr>
    </w:p>
    <w:p w:rsidR="00616F29" w:rsidRDefault="00616F29" w:rsidP="00616F29">
      <w:pPr>
        <w:rPr>
          <w:sz w:val="22"/>
        </w:rPr>
      </w:pPr>
      <w:r>
        <w:rPr>
          <w:sz w:val="22"/>
        </w:rPr>
        <w:lastRenderedPageBreak/>
        <w:tab/>
      </w:r>
      <w:r>
        <w:rPr>
          <w:sz w:val="22"/>
        </w:rPr>
        <w:tab/>
      </w:r>
      <w:r>
        <w:rPr>
          <w:sz w:val="22"/>
        </w:rPr>
        <w:tab/>
        <w:t>b) The blessing of atonement.</w:t>
      </w:r>
    </w:p>
    <w:p w:rsidR="00616F29" w:rsidRDefault="00616F29" w:rsidP="00616F29">
      <w:pPr>
        <w:rPr>
          <w:sz w:val="22"/>
        </w:rPr>
      </w:pPr>
    </w:p>
    <w:p w:rsidR="00616F29" w:rsidRDefault="00616F29" w:rsidP="00616F29">
      <w:pPr>
        <w:rPr>
          <w:sz w:val="22"/>
        </w:rPr>
      </w:pPr>
    </w:p>
    <w:p w:rsidR="00616F29" w:rsidRDefault="00616F29" w:rsidP="00616F29">
      <w:pPr>
        <w:rPr>
          <w:sz w:val="22"/>
        </w:rPr>
      </w:pPr>
    </w:p>
    <w:p w:rsidR="00616F29" w:rsidRDefault="00616F29" w:rsidP="00616F29">
      <w:pPr>
        <w:rPr>
          <w:sz w:val="22"/>
        </w:rPr>
      </w:pPr>
    </w:p>
    <w:p w:rsidR="00616F29" w:rsidRDefault="00616F29" w:rsidP="00616F29">
      <w:pPr>
        <w:rPr>
          <w:b/>
        </w:rPr>
      </w:pPr>
      <w:r>
        <w:rPr>
          <w:b/>
        </w:rPr>
        <w:t>CONCLUSION</w:t>
      </w:r>
    </w:p>
    <w:p w:rsidR="00616F29" w:rsidRDefault="00616F29" w:rsidP="00616F29">
      <w:pPr>
        <w:rPr>
          <w:b/>
          <w:sz w:val="22"/>
        </w:rPr>
      </w:pPr>
    </w:p>
    <w:p w:rsidR="00616F29" w:rsidRDefault="00616F29" w:rsidP="00616F29">
      <w:pPr>
        <w:rPr>
          <w:sz w:val="22"/>
        </w:rPr>
      </w:pPr>
    </w:p>
    <w:p w:rsidR="007B14CB" w:rsidRDefault="007B14CB"/>
    <w:sectPr w:rsidR="007B14CB">
      <w:footerReference w:type="even" r:id="rId4"/>
      <w:footerReference w:type="default" r:id="rI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6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16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6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616F2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29"/>
    <w:rsid w:val="00616F29"/>
    <w:rsid w:val="007B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6F41F-893D-4EE3-A12C-ADE94664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29"/>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16F29"/>
  </w:style>
  <w:style w:type="paragraph" w:styleId="Footer">
    <w:name w:val="footer"/>
    <w:basedOn w:val="Normal"/>
    <w:link w:val="FooterChar"/>
    <w:semiHidden/>
    <w:rsid w:val="00616F29"/>
    <w:pPr>
      <w:tabs>
        <w:tab w:val="center" w:pos="4320"/>
        <w:tab w:val="right" w:pos="8640"/>
      </w:tabs>
    </w:pPr>
  </w:style>
  <w:style w:type="character" w:customStyle="1" w:styleId="FooterChar">
    <w:name w:val="Footer Char"/>
    <w:basedOn w:val="DefaultParagraphFont"/>
    <w:link w:val="Footer"/>
    <w:semiHidden/>
    <w:rsid w:val="00616F2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2014-09-30T16:21:00Z</dcterms:created>
  <dcterms:modified xsi:type="dcterms:W3CDTF">2014-09-30T16:23:00Z</dcterms:modified>
</cp:coreProperties>
</file>