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  <w:sz w:val="20"/>
          <w:szCs w:val="20"/>
        </w:rPr>
        <w:t>Sept. 9, 2001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485D14">
        <w:rPr>
          <w:rFonts w:ascii="Arial" w:eastAsia="Times New Roman" w:hAnsi="Arial" w:cs="Arial"/>
          <w:b/>
          <w:bCs/>
          <w:color w:val="000000"/>
          <w:sz w:val="32"/>
          <w:szCs w:val="32"/>
        </w:rPr>
        <w:t>2 Sam. 11:1-5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i/>
          <w:iCs/>
          <w:color w:val="000000"/>
          <w:sz w:val="20"/>
          <w:szCs w:val="20"/>
        </w:rPr>
        <w:t>Bathsheba</w:t>
      </w:r>
      <w:r w:rsidRPr="00485D14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INTRO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Outline:    I.   The </w:t>
      </w:r>
      <w:r w:rsidRPr="00485D14">
        <w:rPr>
          <w:rFonts w:ascii="Arial" w:eastAsia="Times New Roman" w:hAnsi="Arial" w:cs="Arial"/>
          <w:i/>
          <w:iCs/>
          <w:color w:val="000000"/>
        </w:rPr>
        <w:t>Triumphs</w:t>
      </w:r>
      <w:proofErr w:type="gramStart"/>
      <w:r w:rsidRPr="00485D14">
        <w:rPr>
          <w:rFonts w:ascii="Arial" w:eastAsia="Times New Roman" w:hAnsi="Arial" w:cs="Arial"/>
          <w:color w:val="000000"/>
        </w:rPr>
        <w:t>  of</w:t>
      </w:r>
      <w:proofErr w:type="gramEnd"/>
      <w:r w:rsidRPr="00485D14">
        <w:rPr>
          <w:rFonts w:ascii="Arial" w:eastAsia="Times New Roman" w:hAnsi="Arial" w:cs="Arial"/>
          <w:color w:val="000000"/>
        </w:rPr>
        <w:t xml:space="preserve"> David (</w:t>
      </w:r>
      <w:proofErr w:type="spellStart"/>
      <w:r w:rsidRPr="00485D14">
        <w:rPr>
          <w:rFonts w:ascii="Arial" w:eastAsia="Times New Roman" w:hAnsi="Arial" w:cs="Arial"/>
          <w:color w:val="000000"/>
        </w:rPr>
        <w:t>chs</w:t>
      </w:r>
      <w:proofErr w:type="spellEnd"/>
      <w:r w:rsidRPr="00485D14">
        <w:rPr>
          <w:rFonts w:ascii="Arial" w:eastAsia="Times New Roman" w:hAnsi="Arial" w:cs="Arial"/>
          <w:color w:val="000000"/>
        </w:rPr>
        <w:t>. 1-10).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II.</w:t>
      </w:r>
      <w:proofErr w:type="gramStart"/>
      <w:r w:rsidRPr="00485D14">
        <w:rPr>
          <w:rFonts w:ascii="Arial" w:eastAsia="Times New Roman" w:hAnsi="Arial" w:cs="Arial"/>
          <w:color w:val="000000"/>
        </w:rPr>
        <w:t>  The</w:t>
      </w:r>
      <w:proofErr w:type="gramEnd"/>
      <w:r w:rsidRPr="00485D14">
        <w:rPr>
          <w:rFonts w:ascii="Arial" w:eastAsia="Times New Roman" w:hAnsi="Arial" w:cs="Arial"/>
          <w:color w:val="000000"/>
        </w:rPr>
        <w:t> </w:t>
      </w:r>
      <w:r w:rsidRPr="00485D14">
        <w:rPr>
          <w:rFonts w:ascii="Arial" w:eastAsia="Times New Roman" w:hAnsi="Arial" w:cs="Arial"/>
          <w:i/>
          <w:iCs/>
          <w:color w:val="000000"/>
        </w:rPr>
        <w:t>Transgressions </w:t>
      </w:r>
      <w:r w:rsidRPr="00485D14">
        <w:rPr>
          <w:rFonts w:ascii="Arial" w:eastAsia="Times New Roman" w:hAnsi="Arial" w:cs="Arial"/>
          <w:color w:val="000000"/>
        </w:rPr>
        <w:t> of David (</w:t>
      </w:r>
      <w:proofErr w:type="spellStart"/>
      <w:r w:rsidRPr="00485D14">
        <w:rPr>
          <w:rFonts w:ascii="Arial" w:eastAsia="Times New Roman" w:hAnsi="Arial" w:cs="Arial"/>
          <w:color w:val="000000"/>
        </w:rPr>
        <w:t>ch.</w:t>
      </w:r>
      <w:proofErr w:type="spellEnd"/>
      <w:r w:rsidRPr="00485D14">
        <w:rPr>
          <w:rFonts w:ascii="Arial" w:eastAsia="Times New Roman" w:hAnsi="Arial" w:cs="Arial"/>
          <w:color w:val="000000"/>
        </w:rPr>
        <w:t xml:space="preserve"> 11)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III. The </w:t>
      </w:r>
      <w:r w:rsidRPr="00485D14">
        <w:rPr>
          <w:rFonts w:ascii="Arial" w:eastAsia="Times New Roman" w:hAnsi="Arial" w:cs="Arial"/>
          <w:i/>
          <w:iCs/>
          <w:color w:val="000000"/>
        </w:rPr>
        <w:t>Troubles</w:t>
      </w:r>
      <w:proofErr w:type="gramStart"/>
      <w:r w:rsidRPr="00485D14">
        <w:rPr>
          <w:rFonts w:ascii="Arial" w:eastAsia="Times New Roman" w:hAnsi="Arial" w:cs="Arial"/>
          <w:color w:val="000000"/>
        </w:rPr>
        <w:t>  of</w:t>
      </w:r>
      <w:proofErr w:type="gramEnd"/>
      <w:r w:rsidRPr="00485D14">
        <w:rPr>
          <w:rFonts w:ascii="Arial" w:eastAsia="Times New Roman" w:hAnsi="Arial" w:cs="Arial"/>
          <w:color w:val="000000"/>
        </w:rPr>
        <w:t xml:space="preserve"> David (</w:t>
      </w:r>
      <w:proofErr w:type="spellStart"/>
      <w:r w:rsidRPr="00485D14">
        <w:rPr>
          <w:rFonts w:ascii="Arial" w:eastAsia="Times New Roman" w:hAnsi="Arial" w:cs="Arial"/>
          <w:color w:val="000000"/>
        </w:rPr>
        <w:t>chs</w:t>
      </w:r>
      <w:proofErr w:type="spellEnd"/>
      <w:r w:rsidRPr="00485D14">
        <w:rPr>
          <w:rFonts w:ascii="Arial" w:eastAsia="Times New Roman" w:hAnsi="Arial" w:cs="Arial"/>
          <w:color w:val="000000"/>
        </w:rPr>
        <w:t>. 12-24)</w:t>
      </w:r>
    </w:p>
    <w:p w:rsid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85D14">
        <w:rPr>
          <w:rFonts w:ascii="Arial" w:eastAsia="Times New Roman" w:hAnsi="Arial" w:cs="Arial"/>
          <w:color w:val="000000"/>
        </w:rPr>
        <w:t> 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I.  DAVID, “A MAN AFTER GOD’S OWN HEART”?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David was a “man after God’s own heart”.  How can this be in light of such sins?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 xml:space="preserve">                        1) David was not after _________________ in </w:t>
      </w:r>
      <w:proofErr w:type="spellStart"/>
      <w:r w:rsidRPr="00485D14">
        <w:rPr>
          <w:rFonts w:ascii="Arial" w:eastAsia="Times New Roman" w:hAnsi="Arial" w:cs="Arial"/>
          <w:color w:val="000000"/>
        </w:rPr>
        <w:t>ch.</w:t>
      </w:r>
      <w:proofErr w:type="spellEnd"/>
      <w:r w:rsidRPr="00485D14">
        <w:rPr>
          <w:rFonts w:ascii="Arial" w:eastAsia="Times New Roman" w:hAnsi="Arial" w:cs="Arial"/>
          <w:color w:val="000000"/>
        </w:rPr>
        <w:t xml:space="preserve"> 11.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2) To be a man after God’s own heart must include how one deals with his _________ when it is exposed to his heart.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II.   DAVID’S SIN OF ADULTERY.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</w:t>
      </w:r>
      <w:r w:rsidRPr="00485D14">
        <w:rPr>
          <w:rFonts w:ascii="Arial" w:eastAsia="Times New Roman" w:hAnsi="Arial" w:cs="Arial"/>
          <w:color w:val="000000"/>
          <w:u w:val="single"/>
        </w:rPr>
        <w:t>The development of sin</w:t>
      </w:r>
      <w:r w:rsidRPr="00485D14">
        <w:rPr>
          <w:rFonts w:ascii="Arial" w:eastAsia="Times New Roman" w:hAnsi="Arial" w:cs="Arial"/>
          <w:color w:val="000000"/>
        </w:rPr>
        <w:t> - James 1:14-15 </w:t>
      </w:r>
      <w:proofErr w:type="gramStart"/>
      <w:r w:rsidRPr="00485D14">
        <w:rPr>
          <w:rFonts w:ascii="Arial" w:eastAsia="Times New Roman" w:hAnsi="Arial" w:cs="Arial"/>
          <w:i/>
          <w:iCs/>
          <w:color w:val="000000"/>
        </w:rPr>
        <w:t>But</w:t>
      </w:r>
      <w:proofErr w:type="gramEnd"/>
      <w:r w:rsidRPr="00485D14">
        <w:rPr>
          <w:rFonts w:ascii="Arial" w:eastAsia="Times New Roman" w:hAnsi="Arial" w:cs="Arial"/>
          <w:i/>
          <w:iCs/>
          <w:color w:val="000000"/>
        </w:rPr>
        <w:t xml:space="preserve"> each one is tempted when he is carried away and enticed by his own lust. Then when lust has conceived, it gives birth to sin; and when sin is accomplished, it brings forth death.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A.  The conceiving of lust:  The factors leading up to the sin (vv. 1-4).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1) </w:t>
      </w:r>
      <w:r w:rsidRPr="00485D14">
        <w:rPr>
          <w:rFonts w:ascii="Arial" w:eastAsia="Times New Roman" w:hAnsi="Arial" w:cs="Arial"/>
          <w:color w:val="000000"/>
          <w:u w:val="single"/>
        </w:rPr>
        <w:t>David had a faulty view of marriage</w:t>
      </w:r>
      <w:r w:rsidRPr="00485D14">
        <w:rPr>
          <w:rFonts w:ascii="Arial" w:eastAsia="Times New Roman" w:hAnsi="Arial" w:cs="Arial"/>
          <w:color w:val="000000"/>
        </w:rPr>
        <w:t>.  He was a</w:t>
      </w:r>
      <w:r w:rsidRPr="00485D14">
        <w:rPr>
          <w:rFonts w:ascii="Arial" w:eastAsia="Times New Roman" w:hAnsi="Arial" w:cs="Arial"/>
          <w:b/>
          <w:bCs/>
          <w:color w:val="000000"/>
        </w:rPr>
        <w:t>______________ </w:t>
      </w:r>
      <w:r w:rsidRPr="00485D14">
        <w:rPr>
          <w:rFonts w:ascii="Arial" w:eastAsia="Times New Roman" w:hAnsi="Arial" w:cs="Arial"/>
          <w:color w:val="000000"/>
        </w:rPr>
        <w:t>when he should have been a </w:t>
      </w:r>
      <w:r w:rsidRPr="00485D14">
        <w:rPr>
          <w:rFonts w:ascii="Arial" w:eastAsia="Times New Roman" w:hAnsi="Arial" w:cs="Arial"/>
          <w:b/>
          <w:bCs/>
          <w:color w:val="000000"/>
        </w:rPr>
        <w:t>__________________</w:t>
      </w:r>
      <w:r w:rsidRPr="00485D14">
        <w:rPr>
          <w:rFonts w:ascii="Arial" w:eastAsia="Times New Roman" w:hAnsi="Arial" w:cs="Arial"/>
          <w:color w:val="000000"/>
        </w:rPr>
        <w:t>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2) </w:t>
      </w:r>
      <w:r w:rsidRPr="00485D14">
        <w:rPr>
          <w:rFonts w:ascii="Arial" w:eastAsia="Times New Roman" w:hAnsi="Arial" w:cs="Arial"/>
          <w:color w:val="000000"/>
          <w:u w:val="single"/>
        </w:rPr>
        <w:t>David stayed at                     when he should have been at war</w:t>
      </w:r>
      <w:r w:rsidRPr="00485D14">
        <w:rPr>
          <w:rFonts w:ascii="Arial" w:eastAsia="Times New Roman" w:hAnsi="Arial" w:cs="Arial"/>
          <w:color w:val="000000"/>
        </w:rPr>
        <w:t> (v. 1).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The idle mind is the devil’s playground.  Mt. Henry “Standing water gathers filth.  The bed of sloth often [becomes] the bed of lust.</w:t>
      </w:r>
      <w:proofErr w:type="gramStart"/>
      <w:r w:rsidRPr="00485D14">
        <w:rPr>
          <w:rFonts w:ascii="Arial" w:eastAsia="Times New Roman" w:hAnsi="Arial" w:cs="Arial"/>
          <w:color w:val="000000"/>
        </w:rPr>
        <w:t>”.</w:t>
      </w:r>
      <w:proofErr w:type="gramEnd"/>
    </w:p>
    <w:p w:rsid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lastRenderedPageBreak/>
        <w:t>                                    Prov. 24:30-34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David should have been wearing his armor.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3) </w:t>
      </w:r>
      <w:r w:rsidRPr="00485D14">
        <w:rPr>
          <w:rFonts w:ascii="Arial" w:eastAsia="Times New Roman" w:hAnsi="Arial" w:cs="Arial"/>
          <w:color w:val="000000"/>
          <w:u w:val="single"/>
        </w:rPr>
        <w:t>Bathsheba was not guarding her modesty (v. 2).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 xml:space="preserve">                                    a) </w:t>
      </w:r>
      <w:proofErr w:type="gramStart"/>
      <w:r w:rsidRPr="00485D14">
        <w:rPr>
          <w:rFonts w:ascii="Arial" w:eastAsia="Times New Roman" w:hAnsi="Arial" w:cs="Arial"/>
          <w:color w:val="000000"/>
        </w:rPr>
        <w:t>the</w:t>
      </w:r>
      <w:proofErr w:type="gramEnd"/>
      <w:r w:rsidRPr="00485D14">
        <w:rPr>
          <w:rFonts w:ascii="Arial" w:eastAsia="Times New Roman" w:hAnsi="Arial" w:cs="Arial"/>
          <w:color w:val="000000"/>
        </w:rPr>
        <w:t xml:space="preserve"> nature of her bathing - it was for purification from her menstrual cycle (v. 4).  KJV and NIV indicate this more clearly than the NASB (Lev. 15:19); or from the sexual encounter (Lev. 15:18).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 xml:space="preserve">                                    b) </w:t>
      </w:r>
      <w:proofErr w:type="gramStart"/>
      <w:r w:rsidRPr="00485D14">
        <w:rPr>
          <w:rFonts w:ascii="Arial" w:eastAsia="Times New Roman" w:hAnsi="Arial" w:cs="Arial"/>
          <w:color w:val="000000"/>
        </w:rPr>
        <w:t>the</w:t>
      </w:r>
      <w:proofErr w:type="gramEnd"/>
      <w:r w:rsidRPr="00485D14">
        <w:rPr>
          <w:rFonts w:ascii="Arial" w:eastAsia="Times New Roman" w:hAnsi="Arial" w:cs="Arial"/>
          <w:color w:val="000000"/>
        </w:rPr>
        <w:t xml:space="preserve"> immodesty of her bathing -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1 Tim. 2:9-10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To dress immodestly does several things: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1) </w:t>
      </w:r>
      <w:proofErr w:type="gramStart"/>
      <w:r w:rsidRPr="00485D14">
        <w:rPr>
          <w:rFonts w:ascii="Arial" w:eastAsia="Times New Roman" w:hAnsi="Arial" w:cs="Arial"/>
          <w:color w:val="000000"/>
        </w:rPr>
        <w:t>it</w:t>
      </w:r>
      <w:proofErr w:type="gramEnd"/>
      <w:r w:rsidRPr="00485D14">
        <w:rPr>
          <w:rFonts w:ascii="Arial" w:eastAsia="Times New Roman" w:hAnsi="Arial" w:cs="Arial"/>
          <w:color w:val="000000"/>
        </w:rPr>
        <w:t xml:space="preserve"> can provide a __________________.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2) It will attract men for the_________________.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 xml:space="preserve">                                    c) </w:t>
      </w:r>
      <w:proofErr w:type="gramStart"/>
      <w:r w:rsidRPr="00485D14">
        <w:rPr>
          <w:rFonts w:ascii="Arial" w:eastAsia="Times New Roman" w:hAnsi="Arial" w:cs="Arial"/>
          <w:color w:val="000000"/>
        </w:rPr>
        <w:t>the</w:t>
      </w:r>
      <w:proofErr w:type="gramEnd"/>
      <w:r w:rsidRPr="00485D14">
        <w:rPr>
          <w:rFonts w:ascii="Arial" w:eastAsia="Times New Roman" w:hAnsi="Arial" w:cs="Arial"/>
          <w:color w:val="000000"/>
        </w:rPr>
        <w:t xml:space="preserve"> place of her immodesty.   It was probably in her</w:t>
      </w:r>
      <w:r w:rsidRPr="00485D14">
        <w:rPr>
          <w:rFonts w:ascii="Arial" w:eastAsia="Times New Roman" w:hAnsi="Arial" w:cs="Arial"/>
          <w:b/>
          <w:bCs/>
          <w:color w:val="000000"/>
        </w:rPr>
        <w:t> __________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4) </w:t>
      </w:r>
      <w:r w:rsidRPr="00485D14">
        <w:rPr>
          <w:rFonts w:ascii="Arial" w:eastAsia="Times New Roman" w:hAnsi="Arial" w:cs="Arial"/>
          <w:color w:val="000000"/>
          <w:u w:val="single"/>
        </w:rPr>
        <w:t>David did not turn away from the temptation (vv. 3-4).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 xml:space="preserve">                                    a) He had </w:t>
      </w:r>
      <w:proofErr w:type="spellStart"/>
      <w:r w:rsidRPr="00485D14">
        <w:rPr>
          <w:rFonts w:ascii="Arial" w:eastAsia="Times New Roman" w:hAnsi="Arial" w:cs="Arial"/>
          <w:color w:val="000000"/>
        </w:rPr>
        <w:t>every</w:t>
      </w:r>
      <w:proofErr w:type="spellEnd"/>
      <w:r w:rsidRPr="00485D14">
        <w:rPr>
          <w:rFonts w:ascii="Arial" w:eastAsia="Times New Roman" w:hAnsi="Arial" w:cs="Arial"/>
          <w:color w:val="000000"/>
        </w:rPr>
        <w:t xml:space="preserve"> _______________ to turn away: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(1) He knew she was married (v. 3),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(2) He knew that she was the wife of Uriah (23:34, 39).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(3) He knew that he would break God’s laws: 7th and 10th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(4) He knew the penalty was death (Lev. 20:10).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b) He did not guard his ____________</w:t>
      </w:r>
      <w:r w:rsidRPr="00485D14">
        <w:rPr>
          <w:rFonts w:ascii="Arial" w:eastAsia="Times New Roman" w:hAnsi="Arial" w:cs="Arial"/>
          <w:b/>
          <w:bCs/>
          <w:color w:val="000000"/>
        </w:rPr>
        <w:t>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Ps. 101:3 -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Ps. 119:37 -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Job 31:1-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                        Prov. 4:23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lastRenderedPageBreak/>
        <w:t>                                    c) He did not reign in his __________.  David should have mortified his lust, said no to his desires, but instead he gave in to them. 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5) </w:t>
      </w:r>
      <w:r w:rsidRPr="00485D14">
        <w:rPr>
          <w:rFonts w:ascii="Arial" w:eastAsia="Times New Roman" w:hAnsi="Arial" w:cs="Arial"/>
          <w:color w:val="000000"/>
          <w:u w:val="single"/>
        </w:rPr>
        <w:t>Bathsheba did not resist the adultery</w:t>
      </w:r>
      <w:r w:rsidRPr="00485D14">
        <w:rPr>
          <w:rFonts w:ascii="Arial" w:eastAsia="Times New Roman" w:hAnsi="Arial" w:cs="Arial"/>
          <w:color w:val="000000"/>
        </w:rPr>
        <w:t>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B.  The birth of sin</w:t>
      </w:r>
      <w:proofErr w:type="gramStart"/>
      <w:r w:rsidRPr="00485D14">
        <w:rPr>
          <w:rFonts w:ascii="Arial" w:eastAsia="Times New Roman" w:hAnsi="Arial" w:cs="Arial"/>
          <w:color w:val="000000"/>
        </w:rPr>
        <w:t>  (</w:t>
      </w:r>
      <w:proofErr w:type="gramEnd"/>
      <w:r w:rsidRPr="00485D14">
        <w:rPr>
          <w:rFonts w:ascii="Arial" w:eastAsia="Times New Roman" w:hAnsi="Arial" w:cs="Arial"/>
          <w:color w:val="000000"/>
        </w:rPr>
        <w:t>v. 4).  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1) </w:t>
      </w:r>
      <w:r w:rsidRPr="00485D14">
        <w:rPr>
          <w:rFonts w:ascii="Arial" w:eastAsia="Times New Roman" w:hAnsi="Arial" w:cs="Arial"/>
          <w:color w:val="000000"/>
          <w:u w:val="single"/>
        </w:rPr>
        <w:t>Lust in the heart is sin</w:t>
      </w:r>
      <w:r w:rsidRPr="00485D14">
        <w:rPr>
          <w:rFonts w:ascii="Arial" w:eastAsia="Times New Roman" w:hAnsi="Arial" w:cs="Arial"/>
          <w:color w:val="000000"/>
        </w:rPr>
        <w:t> (Mt. 5:28).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            2) </w:t>
      </w:r>
      <w:r w:rsidRPr="00485D14">
        <w:rPr>
          <w:rFonts w:ascii="Arial" w:eastAsia="Times New Roman" w:hAnsi="Arial" w:cs="Arial"/>
          <w:color w:val="000000"/>
          <w:u w:val="single"/>
        </w:rPr>
        <w:t>Adulterous act is sin</w:t>
      </w:r>
      <w:r w:rsidRPr="00485D14">
        <w:rPr>
          <w:rFonts w:ascii="Arial" w:eastAsia="Times New Roman" w:hAnsi="Arial" w:cs="Arial"/>
          <w:color w:val="000000"/>
        </w:rPr>
        <w:t> (Ex. 20:14).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C.  The bringing forth of death.  </w:t>
      </w:r>
      <w:proofErr w:type="gramStart"/>
      <w:r w:rsidRPr="00485D14">
        <w:rPr>
          <w:rFonts w:ascii="Arial" w:eastAsia="Times New Roman" w:hAnsi="Arial" w:cs="Arial"/>
          <w:color w:val="000000"/>
        </w:rPr>
        <w:t>The consequences of his sin (vv. 5-27).</w:t>
      </w:r>
      <w:proofErr w:type="gramEnd"/>
      <w:r w:rsidRPr="00485D14">
        <w:rPr>
          <w:rFonts w:ascii="Arial" w:eastAsia="Times New Roman" w:hAnsi="Arial" w:cs="Arial"/>
          <w:color w:val="000000"/>
        </w:rPr>
        <w:t>  </w:t>
      </w:r>
      <w:proofErr w:type="gramStart"/>
      <w:r w:rsidRPr="00485D14">
        <w:rPr>
          <w:rFonts w:ascii="Arial" w:eastAsia="Times New Roman" w:hAnsi="Arial" w:cs="Arial"/>
          <w:color w:val="000000"/>
        </w:rPr>
        <w:t>MORE NEXT WEEK.</w:t>
      </w:r>
      <w:proofErr w:type="gramEnd"/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SUMMARY: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1) Realistically view your spiritual condition.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2) Resist temptation.  Learn to say NO to temptation.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a) Wear the whole _________________ - Eph. 6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b) __________ your mind in the word - Rom. 12:2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c) Pray:  “Lead us not into _______________” - Mt. 6.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 xml:space="preserve">            d) Don’t _______ where temptations are. Guard those eyes. “Keep your way far from her (adulteress), </w:t>
      </w:r>
      <w:proofErr w:type="gramStart"/>
      <w:r w:rsidRPr="00485D14">
        <w:rPr>
          <w:rFonts w:ascii="Arial" w:eastAsia="Times New Roman" w:hAnsi="Arial" w:cs="Arial"/>
          <w:color w:val="000000"/>
        </w:rPr>
        <w:t>And</w:t>
      </w:r>
      <w:proofErr w:type="gramEnd"/>
      <w:r w:rsidRPr="00485D14">
        <w:rPr>
          <w:rFonts w:ascii="Arial" w:eastAsia="Times New Roman" w:hAnsi="Arial" w:cs="Arial"/>
          <w:color w:val="000000"/>
        </w:rPr>
        <w:t xml:space="preserve"> do not go near the door of her house” (Prov. 5:8)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            e) Start each day with fresh commitment to ________ Christ. Remind yourself the price he paid to save you from sin and ask him to help you hate sin.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3) Repent if in sin.  The longer you take to repent the more damage sin will do.</w:t>
      </w:r>
    </w:p>
    <w:p w:rsidR="00485D14" w:rsidRPr="00485D14" w:rsidRDefault="00485D14" w:rsidP="00485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5D14">
        <w:rPr>
          <w:rFonts w:ascii="Arial" w:eastAsia="Times New Roman" w:hAnsi="Arial" w:cs="Arial"/>
          <w:color w:val="000000"/>
        </w:rPr>
        <w:t>4) Draw near to Christ.  How we need a Savior to not only cleanse us from our sins but to protect and </w:t>
      </w:r>
      <w:r w:rsidRPr="00485D14">
        <w:rPr>
          <w:rFonts w:ascii="Arial" w:eastAsia="Times New Roman" w:hAnsi="Arial" w:cs="Arial"/>
          <w:color w:val="000000"/>
          <w:u w:val="single"/>
        </w:rPr>
        <w:t>guard</w:t>
      </w:r>
      <w:r w:rsidRPr="00485D14">
        <w:rPr>
          <w:rFonts w:ascii="Arial" w:eastAsia="Times New Roman" w:hAnsi="Arial" w:cs="Arial"/>
          <w:color w:val="000000"/>
        </w:rPr>
        <w:t> us from temptation.</w:t>
      </w:r>
    </w:p>
    <w:sectPr w:rsidR="00485D14" w:rsidRPr="0048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59"/>
    <w:rsid w:val="000B0446"/>
    <w:rsid w:val="001D3A6C"/>
    <w:rsid w:val="00485D14"/>
    <w:rsid w:val="00A50CC0"/>
    <w:rsid w:val="00A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B59"/>
  </w:style>
  <w:style w:type="paragraph" w:styleId="NormalWeb">
    <w:name w:val="Normal (Web)"/>
    <w:basedOn w:val="Normal"/>
    <w:uiPriority w:val="99"/>
    <w:semiHidden/>
    <w:unhideWhenUsed/>
    <w:rsid w:val="000B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B59"/>
  </w:style>
  <w:style w:type="paragraph" w:styleId="NormalWeb">
    <w:name w:val="Normal (Web)"/>
    <w:basedOn w:val="Normal"/>
    <w:uiPriority w:val="99"/>
    <w:semiHidden/>
    <w:unhideWhenUsed/>
    <w:rsid w:val="000B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jon.c.randall</dc:creator>
  <cp:lastModifiedBy>jon.c.randall</cp:lastModifiedBy>
  <cp:revision>2</cp:revision>
  <dcterms:created xsi:type="dcterms:W3CDTF">2014-09-21T01:40:00Z</dcterms:created>
  <dcterms:modified xsi:type="dcterms:W3CDTF">2014-09-21T01:40:00Z</dcterms:modified>
</cp:coreProperties>
</file>