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5A83">
      <w:pPr>
        <w:rPr>
          <w:sz w:val="20"/>
        </w:rPr>
      </w:pPr>
      <w:bookmarkStart w:id="0" w:name="_GoBack"/>
      <w:bookmarkEnd w:id="0"/>
      <w:r>
        <w:rPr>
          <w:sz w:val="20"/>
        </w:rPr>
        <w:t>April 21,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Northwest Bible Church</w:t>
      </w:r>
    </w:p>
    <w:p w:rsidR="00000000" w:rsidRDefault="004B5A83">
      <w:pPr>
        <w:rPr>
          <w:sz w:val="20"/>
        </w:rPr>
      </w:pPr>
    </w:p>
    <w:p w:rsidR="00000000" w:rsidRDefault="004B5A83">
      <w:pPr>
        <w:jc w:val="center"/>
        <w:rPr>
          <w:b/>
          <w:sz w:val="32"/>
        </w:rPr>
      </w:pPr>
      <w:r>
        <w:rPr>
          <w:b/>
          <w:sz w:val="32"/>
        </w:rPr>
        <w:t>THE LIFE OF PAUL</w:t>
      </w:r>
    </w:p>
    <w:p w:rsidR="00000000" w:rsidRDefault="004B5A83"/>
    <w:p w:rsidR="00000000" w:rsidRDefault="004B5A83"/>
    <w:p w:rsidR="00000000" w:rsidRDefault="004B5A83">
      <w:pPr>
        <w:rPr>
          <w:b/>
        </w:rPr>
      </w:pPr>
      <w:r>
        <w:rPr>
          <w:b/>
        </w:rPr>
        <w:t>INTRO</w:t>
      </w:r>
    </w:p>
    <w:p w:rsidR="00000000" w:rsidRDefault="004B5A83">
      <w:pPr>
        <w:rPr>
          <w:sz w:val="20"/>
        </w:rPr>
      </w:pPr>
      <w:r>
        <w:tab/>
      </w:r>
      <w:r>
        <w:rPr>
          <w:sz w:val="20"/>
        </w:rPr>
        <w:t xml:space="preserve">Paul was a man created by God, equipped by God, redeemed by God for the glory of God. </w:t>
      </w:r>
      <w:r>
        <w:rPr>
          <w:sz w:val="20"/>
        </w:rPr>
        <w:t xml:space="preserve">  God was the heavenly Potter who fashioned Paul into a vessel for His own use.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</w:p>
    <w:p w:rsidR="00000000" w:rsidRDefault="004B5A83">
      <w:pPr>
        <w:rPr>
          <w:b/>
        </w:rPr>
      </w:pPr>
      <w:r>
        <w:rPr>
          <w:b/>
        </w:rPr>
        <w:t xml:space="preserve">I.  </w:t>
      </w:r>
      <w:r>
        <w:rPr>
          <w:b/>
        </w:rPr>
        <w:t>GOD</w:t>
      </w:r>
      <w:r>
        <w:rPr>
          <w:b/>
        </w:rPr>
        <w:t>’</w:t>
      </w:r>
      <w:r>
        <w:rPr>
          <w:b/>
        </w:rPr>
        <w:t xml:space="preserve">S HAND IN FORMING </w:t>
      </w:r>
      <w:r>
        <w:rPr>
          <w:b/>
        </w:rPr>
        <w:t>PAUL</w:t>
      </w:r>
      <w:r>
        <w:rPr>
          <w:b/>
        </w:rPr>
        <w:t>’</w:t>
      </w:r>
      <w:r>
        <w:rPr>
          <w:b/>
        </w:rPr>
        <w:t>S</w:t>
      </w:r>
      <w:r>
        <w:rPr>
          <w:b/>
        </w:rPr>
        <w:t xml:space="preserve"> PERSONAL DETAILS.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sz w:val="20"/>
        </w:rPr>
        <w:tab/>
        <w:t xml:space="preserve">A. </w:t>
      </w:r>
      <w:r>
        <w:rPr>
          <w:color w:val="000000"/>
          <w:sz w:val="20"/>
        </w:rPr>
        <w:t>Born in Tarsus.   Acts 21:39.</w:t>
      </w:r>
      <w:r>
        <w:rPr>
          <w:color w:val="000000"/>
          <w:sz w:val="20"/>
        </w:rPr>
        <w:tab/>
        <w:t xml:space="preserve"> 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  <w:r>
        <w:rPr>
          <w:sz w:val="20"/>
        </w:rPr>
        <w:tab/>
        <w:t xml:space="preserve">B.  He </w:t>
      </w:r>
      <w:r>
        <w:rPr>
          <w:sz w:val="20"/>
        </w:rPr>
        <w:t xml:space="preserve">had an impressive genealogy.  Phil. 3:5-6.    </w:t>
      </w:r>
    </w:p>
    <w:p w:rsidR="00000000" w:rsidRDefault="004B5A83">
      <w:pPr>
        <w:rPr>
          <w:sz w:val="20"/>
          <w:u w:val="single"/>
        </w:rPr>
      </w:pPr>
    </w:p>
    <w:p w:rsidR="00000000" w:rsidRDefault="004B5A83">
      <w:pPr>
        <w:ind w:firstLine="720"/>
        <w:rPr>
          <w:sz w:val="20"/>
        </w:rPr>
      </w:pPr>
      <w:r>
        <w:rPr>
          <w:sz w:val="20"/>
        </w:rPr>
        <w:t>C.  From a prominent family.   Support:</w:t>
      </w:r>
    </w:p>
    <w:p w:rsidR="00000000" w:rsidRDefault="004B5A83">
      <w:pPr>
        <w:ind w:left="720" w:firstLine="720"/>
        <w:rPr>
          <w:sz w:val="20"/>
        </w:rPr>
      </w:pPr>
      <w:r>
        <w:rPr>
          <w:sz w:val="20"/>
        </w:rPr>
        <w:t>1) His education.</w:t>
      </w:r>
    </w:p>
    <w:p w:rsidR="00000000" w:rsidRDefault="004B5A83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 xml:space="preserve">2) His Roman citizenship (Acts 16:37;22:25f.).  </w:t>
      </w:r>
    </w:p>
    <w:p w:rsidR="00000000" w:rsidRDefault="004B5A83">
      <w:pPr>
        <w:ind w:firstLine="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000000" w:rsidRDefault="004B5A83">
      <w:pPr>
        <w:rPr>
          <w:i/>
          <w:sz w:val="20"/>
        </w:rPr>
      </w:pPr>
      <w:r>
        <w:rPr>
          <w:sz w:val="20"/>
        </w:rPr>
        <w:tab/>
        <w:t>D. His personal appearance was not impressive.  2 Cor. 10:10; Acts 14:12.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4B5A83">
      <w:pPr>
        <w:rPr>
          <w:sz w:val="20"/>
        </w:rPr>
      </w:pPr>
      <w:r>
        <w:rPr>
          <w:sz w:val="20"/>
        </w:rPr>
        <w:tab/>
        <w:t>E. His most powe</w:t>
      </w:r>
      <w:r>
        <w:rPr>
          <w:sz w:val="20"/>
        </w:rPr>
        <w:t>rful asset</w:t>
      </w:r>
      <w:r>
        <w:rPr>
          <w:b/>
          <w:sz w:val="20"/>
        </w:rPr>
        <w:t xml:space="preserve"> </w:t>
      </w:r>
      <w:r>
        <w:rPr>
          <w:sz w:val="20"/>
        </w:rPr>
        <w:t xml:space="preserve">was not eloquence but his mind. (2 Cor. 11:6). 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  <w:r>
        <w:rPr>
          <w:sz w:val="20"/>
        </w:rPr>
        <w:tab/>
        <w:t>F.  No evidence he was ever married.  1 Cor. 7:8.</w:t>
      </w:r>
    </w:p>
    <w:p w:rsidR="00000000" w:rsidRDefault="004B5A83">
      <w:pPr>
        <w:rPr>
          <w:i/>
          <w:sz w:val="20"/>
        </w:rPr>
      </w:pP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00000" w:rsidRDefault="004B5A83">
      <w:pPr>
        <w:rPr>
          <w:b/>
        </w:rPr>
      </w:pPr>
      <w:r>
        <w:rPr>
          <w:b/>
        </w:rPr>
        <w:t xml:space="preserve">II.  </w:t>
      </w:r>
      <w:r>
        <w:rPr>
          <w:b/>
        </w:rPr>
        <w:t>GOD</w:t>
      </w:r>
      <w:r>
        <w:rPr>
          <w:b/>
        </w:rPr>
        <w:t>’</w:t>
      </w:r>
      <w:r>
        <w:rPr>
          <w:b/>
        </w:rPr>
        <w:t xml:space="preserve">S HAND IN FORMING </w:t>
      </w:r>
      <w:r>
        <w:rPr>
          <w:b/>
        </w:rPr>
        <w:t>PAUL AS A</w:t>
      </w:r>
      <w:r>
        <w:rPr>
          <w:b/>
        </w:rPr>
        <w:t xml:space="preserve"> PHARISEE</w:t>
      </w:r>
      <w:r>
        <w:rPr>
          <w:b/>
        </w:rPr>
        <w:t>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  <w:r>
        <w:rPr>
          <w:sz w:val="20"/>
        </w:rPr>
        <w:tab/>
        <w:t xml:space="preserve">A.  </w:t>
      </w:r>
      <w:r>
        <w:rPr>
          <w:sz w:val="20"/>
        </w:rPr>
        <w:t>“</w:t>
      </w:r>
      <w:r>
        <w:rPr>
          <w:sz w:val="20"/>
        </w:rPr>
        <w:t>A son of Pharisees</w:t>
      </w:r>
      <w:r>
        <w:rPr>
          <w:sz w:val="20"/>
        </w:rPr>
        <w:t>”</w:t>
      </w:r>
      <w:r>
        <w:rPr>
          <w:sz w:val="20"/>
        </w:rPr>
        <w:t xml:space="preserve"> (Acts 23:6), so at least a third generat</w:t>
      </w:r>
      <w:r>
        <w:rPr>
          <w:sz w:val="20"/>
        </w:rPr>
        <w:t>ion Pharisee.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  <w:r>
        <w:rPr>
          <w:sz w:val="20"/>
        </w:rPr>
        <w:tab/>
        <w:t xml:space="preserve">B. His education.  </w:t>
      </w:r>
      <w:r>
        <w:rPr>
          <w:color w:val="000000"/>
          <w:sz w:val="20"/>
        </w:rPr>
        <w:t>Acts 22:3   “I am a Jew, born in Tarsus of Cilicia, but brought up in this city, educated under Gamaliel, strictly according to the law of our fathers, being zealous for God</w:t>
      </w:r>
      <w:r>
        <w:rPr>
          <w:color w:val="000000"/>
          <w:sz w:val="20"/>
        </w:rPr>
        <w:t xml:space="preserve">, just as you all are today.”  </w:t>
      </w:r>
      <w:r>
        <w:rPr>
          <w:color w:val="000000"/>
          <w:sz w:val="20"/>
        </w:rPr>
        <w:tab/>
      </w: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>The great t</w:t>
      </w:r>
      <w:r>
        <w:rPr>
          <w:color w:val="000000"/>
          <w:sz w:val="20"/>
        </w:rPr>
        <w:t>ragedy of Phariseeism was that they put the traditions of men above the commandments of God.  Phari</w:t>
      </w:r>
      <w:r>
        <w:rPr>
          <w:color w:val="000000"/>
          <w:sz w:val="20"/>
        </w:rPr>
        <w:t>seeism had grown grotesque.  It</w:t>
      </w:r>
      <w:r>
        <w:rPr>
          <w:color w:val="000000"/>
          <w:sz w:val="20"/>
        </w:rPr>
        <w:t xml:space="preserve">s duties were </w:t>
      </w:r>
      <w:r>
        <w:rPr>
          <w:color w:val="000000"/>
          <w:sz w:val="20"/>
        </w:rPr>
        <w:t>deformed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 xml:space="preserve">its </w:t>
      </w:r>
      <w:r>
        <w:rPr>
          <w:color w:val="000000"/>
          <w:sz w:val="20"/>
        </w:rPr>
        <w:t xml:space="preserve">religion </w:t>
      </w:r>
      <w:r>
        <w:rPr>
          <w:color w:val="000000"/>
          <w:sz w:val="20"/>
        </w:rPr>
        <w:t xml:space="preserve">rotten </w:t>
      </w:r>
      <w:r>
        <w:rPr>
          <w:color w:val="000000"/>
          <w:sz w:val="20"/>
        </w:rPr>
        <w:t xml:space="preserve">to the core, </w:t>
      </w:r>
      <w:r>
        <w:rPr>
          <w:color w:val="000000"/>
          <w:sz w:val="20"/>
        </w:rPr>
        <w:t xml:space="preserve">and its </w:t>
      </w:r>
      <w:r>
        <w:rPr>
          <w:color w:val="000000"/>
          <w:sz w:val="20"/>
        </w:rPr>
        <w:t>piety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perverted</w:t>
      </w:r>
      <w:r>
        <w:rPr>
          <w:color w:val="000000"/>
          <w:sz w:val="20"/>
        </w:rPr>
        <w:t>.   From the top of its head to the bottom</w:t>
      </w:r>
      <w:r>
        <w:rPr>
          <w:color w:val="000000"/>
          <w:sz w:val="20"/>
        </w:rPr>
        <w:t xml:space="preserve"> of its feet it was full of that which God despised:  pride, self-righteousness, basing salvation on circumcision</w:t>
      </w:r>
      <w:r>
        <w:rPr>
          <w:color w:val="000000"/>
          <w:sz w:val="20"/>
        </w:rPr>
        <w:t xml:space="preserve"> and external righteousness</w:t>
      </w:r>
      <w:r>
        <w:rPr>
          <w:color w:val="000000"/>
          <w:sz w:val="20"/>
        </w:rPr>
        <w:t xml:space="preserve">. </w:t>
      </w: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Thus the Pharisees and Paul too came under the s</w:t>
      </w:r>
      <w:r>
        <w:rPr>
          <w:color w:val="000000"/>
          <w:sz w:val="20"/>
        </w:rPr>
        <w:t>earing rebukes of Jesus Christ:</w:t>
      </w:r>
      <w:r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>Mt. 15:1-9</w:t>
      </w:r>
      <w:r>
        <w:rPr>
          <w:color w:val="000000"/>
          <w:sz w:val="20"/>
        </w:rPr>
        <w:t>; Mt. 23</w:t>
      </w:r>
      <w:r>
        <w:rPr>
          <w:color w:val="000000"/>
          <w:sz w:val="20"/>
        </w:rPr>
        <w:t>.</w:t>
      </w:r>
    </w:p>
    <w:p w:rsidR="00000000" w:rsidRDefault="004B5A83">
      <w:pPr>
        <w:rPr>
          <w:color w:val="000000"/>
          <w:sz w:val="20"/>
        </w:rPr>
      </w:pPr>
    </w:p>
    <w:p w:rsidR="00000000" w:rsidRDefault="004B5A83">
      <w:pPr>
        <w:rPr>
          <w:b/>
        </w:rPr>
      </w:pPr>
      <w:r>
        <w:rPr>
          <w:b/>
        </w:rPr>
        <w:t xml:space="preserve">III.  </w:t>
      </w:r>
      <w:r>
        <w:rPr>
          <w:b/>
        </w:rPr>
        <w:t>GOD</w:t>
      </w:r>
      <w:r>
        <w:rPr>
          <w:b/>
        </w:rPr>
        <w:t>’</w:t>
      </w:r>
      <w:r>
        <w:rPr>
          <w:b/>
        </w:rPr>
        <w:t xml:space="preserve">S HAND IN FORMING </w:t>
      </w:r>
      <w:r>
        <w:rPr>
          <w:b/>
        </w:rPr>
        <w:t>PAUL</w:t>
      </w:r>
      <w:r>
        <w:rPr>
          <w:b/>
        </w:rPr>
        <w:t xml:space="preserve"> AS A</w:t>
      </w:r>
      <w:r>
        <w:rPr>
          <w:b/>
        </w:rPr>
        <w:t xml:space="preserve"> PERSECUTOR</w:t>
      </w:r>
      <w:r>
        <w:rPr>
          <w:b/>
        </w:rPr>
        <w:t>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>Saul was in hearty agreement with putting Stephen to death (Acts 7:58; 8:1).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Gal. 1:14</w:t>
      </w:r>
      <w:r>
        <w:rPr>
          <w:color w:val="000000"/>
          <w:sz w:val="20"/>
        </w:rPr>
        <w:t xml:space="preserve"> and I was advancing in Judaism beyond many of my contemporaries among my </w:t>
      </w:r>
      <w:r>
        <w:rPr>
          <w:color w:val="000000"/>
          <w:sz w:val="20"/>
        </w:rPr>
        <w:tab/>
        <w:t xml:space="preserve">countrymen, being </w:t>
      </w:r>
      <w:r>
        <w:rPr>
          <w:color w:val="000000"/>
          <w:sz w:val="20"/>
          <w:u w:val="single"/>
        </w:rPr>
        <w:t>mo</w:t>
      </w:r>
      <w:r>
        <w:rPr>
          <w:color w:val="000000"/>
          <w:sz w:val="20"/>
          <w:u w:val="single"/>
        </w:rPr>
        <w:t>re extremely zealous</w:t>
      </w:r>
      <w:r>
        <w:rPr>
          <w:color w:val="000000"/>
          <w:sz w:val="20"/>
        </w:rPr>
        <w:t xml:space="preserve"> for my ancestral traditions.   </w:t>
      </w:r>
    </w:p>
    <w:p w:rsidR="00000000" w:rsidRDefault="004B5A83">
      <w:pPr>
        <w:rPr>
          <w:color w:val="000000"/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Acts 8:3</w:t>
      </w:r>
      <w:r>
        <w:rPr>
          <w:color w:val="000000"/>
          <w:sz w:val="20"/>
        </w:rPr>
        <w:t xml:space="preserve"> But Saul began </w:t>
      </w:r>
      <w:r>
        <w:rPr>
          <w:color w:val="000000"/>
          <w:sz w:val="20"/>
          <w:u w:val="single"/>
        </w:rPr>
        <w:t>ravaging</w:t>
      </w:r>
      <w:r>
        <w:rPr>
          <w:color w:val="000000"/>
          <w:sz w:val="20"/>
        </w:rPr>
        <w:t xml:space="preserve"> the church, entering house after house; and </w:t>
      </w:r>
      <w:r>
        <w:rPr>
          <w:color w:val="000000"/>
          <w:sz w:val="20"/>
          <w:u w:val="single"/>
        </w:rPr>
        <w:t>dragging</w:t>
      </w:r>
      <w:r>
        <w:rPr>
          <w:color w:val="000000"/>
          <w:sz w:val="20"/>
        </w:rPr>
        <w:t xml:space="preserve"> off men </w:t>
      </w:r>
      <w:r>
        <w:rPr>
          <w:color w:val="000000"/>
          <w:sz w:val="20"/>
        </w:rPr>
        <w:tab/>
        <w:t xml:space="preserve">and women, he would put them in </w:t>
      </w:r>
      <w:r>
        <w:rPr>
          <w:color w:val="000000"/>
          <w:sz w:val="20"/>
          <w:u w:val="single"/>
        </w:rPr>
        <w:t>prison</w:t>
      </w:r>
      <w:r>
        <w:rPr>
          <w:color w:val="000000"/>
          <w:sz w:val="20"/>
        </w:rPr>
        <w:t>.</w:t>
      </w:r>
    </w:p>
    <w:p w:rsidR="00000000" w:rsidRDefault="004B5A83">
      <w:pPr>
        <w:rPr>
          <w:color w:val="000000"/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lastRenderedPageBreak/>
        <w:t>Acts 22:4</w:t>
      </w:r>
      <w:r>
        <w:rPr>
          <w:color w:val="000000"/>
          <w:sz w:val="20"/>
        </w:rPr>
        <w:t xml:space="preserve">  “And I </w:t>
      </w:r>
      <w:r>
        <w:rPr>
          <w:color w:val="000000"/>
          <w:sz w:val="20"/>
          <w:u w:val="single"/>
        </w:rPr>
        <w:t>persecuted</w:t>
      </w:r>
      <w:r>
        <w:rPr>
          <w:color w:val="000000"/>
          <w:sz w:val="20"/>
        </w:rPr>
        <w:t xml:space="preserve"> this Way to the death, </w:t>
      </w:r>
      <w:r>
        <w:rPr>
          <w:color w:val="000000"/>
          <w:sz w:val="20"/>
          <w:u w:val="single"/>
        </w:rPr>
        <w:t>binding</w:t>
      </w:r>
      <w:r>
        <w:rPr>
          <w:color w:val="000000"/>
          <w:sz w:val="20"/>
        </w:rPr>
        <w:t xml:space="preserve"> and putt</w:t>
      </w:r>
      <w:r>
        <w:rPr>
          <w:color w:val="000000"/>
          <w:sz w:val="20"/>
        </w:rPr>
        <w:t xml:space="preserve">ing both men and women </w:t>
      </w:r>
      <w:r>
        <w:rPr>
          <w:color w:val="000000"/>
          <w:sz w:val="20"/>
        </w:rPr>
        <w:tab/>
        <w:t xml:space="preserve">into </w:t>
      </w:r>
      <w:r>
        <w:rPr>
          <w:color w:val="000000"/>
          <w:sz w:val="20"/>
          <w:u w:val="single"/>
        </w:rPr>
        <w:t>prisons</w:t>
      </w:r>
      <w:r>
        <w:rPr>
          <w:color w:val="000000"/>
          <w:sz w:val="20"/>
        </w:rPr>
        <w:t xml:space="preserve">, </w:t>
      </w:r>
    </w:p>
    <w:p w:rsidR="00000000" w:rsidRDefault="004B5A83">
      <w:pPr>
        <w:rPr>
          <w:color w:val="000000"/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Acts 22:5</w:t>
      </w:r>
      <w:r>
        <w:rPr>
          <w:color w:val="000000"/>
          <w:sz w:val="20"/>
        </w:rPr>
        <w:t xml:space="preserve"> as also the high priest and all the Council of the elders can testify. From them I also </w:t>
      </w:r>
      <w:r>
        <w:rPr>
          <w:color w:val="000000"/>
          <w:sz w:val="20"/>
        </w:rPr>
        <w:tab/>
        <w:t xml:space="preserve">received letters to the brethren, and started off for Damascus in order to bring even those </w:t>
      </w:r>
      <w:r>
        <w:rPr>
          <w:color w:val="000000"/>
          <w:sz w:val="20"/>
        </w:rPr>
        <w:tab/>
        <w:t>who were there to Jerusal</w:t>
      </w:r>
      <w:r>
        <w:rPr>
          <w:color w:val="000000"/>
          <w:sz w:val="20"/>
        </w:rPr>
        <w:t xml:space="preserve">em as </w:t>
      </w:r>
      <w:r>
        <w:rPr>
          <w:color w:val="000000"/>
          <w:sz w:val="20"/>
          <w:u w:val="single"/>
        </w:rPr>
        <w:t>prisoners</w:t>
      </w:r>
      <w:r>
        <w:rPr>
          <w:color w:val="000000"/>
          <w:sz w:val="20"/>
        </w:rPr>
        <w:t xml:space="preserve"> to be punished.</w:t>
      </w:r>
    </w:p>
    <w:p w:rsidR="00000000" w:rsidRDefault="004B5A83">
      <w:pPr>
        <w:rPr>
          <w:color w:val="000000"/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Acts 22:19</w:t>
      </w:r>
      <w:r>
        <w:rPr>
          <w:color w:val="000000"/>
          <w:sz w:val="20"/>
        </w:rPr>
        <w:t xml:space="preserve">  “And I said,  ‘Lord, they themselves understand that in one synagogue after another I </w:t>
      </w:r>
      <w:r>
        <w:rPr>
          <w:color w:val="000000"/>
          <w:sz w:val="20"/>
        </w:rPr>
        <w:tab/>
        <w:t xml:space="preserve">used to </w:t>
      </w:r>
      <w:r>
        <w:rPr>
          <w:color w:val="000000"/>
          <w:sz w:val="20"/>
          <w:u w:val="single"/>
        </w:rPr>
        <w:t>imprison</w:t>
      </w:r>
      <w:r>
        <w:rPr>
          <w:color w:val="000000"/>
          <w:sz w:val="20"/>
        </w:rPr>
        <w:t xml:space="preserve"> and </w:t>
      </w:r>
      <w:r>
        <w:rPr>
          <w:color w:val="000000"/>
          <w:sz w:val="20"/>
          <w:u w:val="single"/>
        </w:rPr>
        <w:t>beat</w:t>
      </w:r>
      <w:r>
        <w:rPr>
          <w:color w:val="000000"/>
          <w:sz w:val="20"/>
        </w:rPr>
        <w:t xml:space="preserve"> those who believed in Thee.  </w:t>
      </w:r>
    </w:p>
    <w:p w:rsidR="00000000" w:rsidRDefault="004B5A83">
      <w:pPr>
        <w:rPr>
          <w:color w:val="000000"/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Acts 22:20</w:t>
      </w:r>
      <w:r>
        <w:rPr>
          <w:color w:val="000000"/>
          <w:sz w:val="20"/>
        </w:rPr>
        <w:t xml:space="preserve">  ‘And when the blood of Thy witness Stephen was being shed</w:t>
      </w:r>
      <w:r>
        <w:rPr>
          <w:color w:val="000000"/>
          <w:sz w:val="20"/>
        </w:rPr>
        <w:t xml:space="preserve">, I also was standing by </w:t>
      </w:r>
      <w:r>
        <w:rPr>
          <w:color w:val="000000"/>
          <w:sz w:val="20"/>
        </w:rPr>
        <w:tab/>
      </w:r>
      <w:r>
        <w:rPr>
          <w:color w:val="000000"/>
          <w:sz w:val="20"/>
          <w:u w:val="single"/>
        </w:rPr>
        <w:t>approving</w:t>
      </w:r>
      <w:r>
        <w:rPr>
          <w:color w:val="000000"/>
          <w:sz w:val="20"/>
        </w:rPr>
        <w:t>, and watching out for the cloaks of those who were slaying him.’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Gal. 1:13</w:t>
      </w:r>
      <w:r>
        <w:rPr>
          <w:color w:val="000000"/>
          <w:sz w:val="20"/>
        </w:rPr>
        <w:t xml:space="preserve"> For you have heard of my former manner of life in Judaism, how I used to persecute the </w:t>
      </w:r>
      <w:r>
        <w:rPr>
          <w:color w:val="000000"/>
          <w:sz w:val="20"/>
        </w:rPr>
        <w:tab/>
        <w:t xml:space="preserve">church of God </w:t>
      </w:r>
      <w:r>
        <w:rPr>
          <w:color w:val="000000"/>
          <w:sz w:val="20"/>
          <w:u w:val="single"/>
        </w:rPr>
        <w:t>beyond measure</w:t>
      </w:r>
      <w:r>
        <w:rPr>
          <w:color w:val="000000"/>
          <w:sz w:val="20"/>
        </w:rPr>
        <w:t xml:space="preserve">, and tried to </w:t>
      </w:r>
      <w:r>
        <w:rPr>
          <w:color w:val="000000"/>
          <w:sz w:val="20"/>
          <w:u w:val="single"/>
        </w:rPr>
        <w:t>destroy</w:t>
      </w:r>
      <w:r>
        <w:rPr>
          <w:color w:val="000000"/>
          <w:sz w:val="20"/>
        </w:rPr>
        <w:t xml:space="preserve"> it;  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  <w:u w:val="single"/>
        </w:rPr>
        <w:t>1Tim. 1:13</w:t>
      </w:r>
      <w:r>
        <w:rPr>
          <w:color w:val="000000"/>
          <w:sz w:val="20"/>
        </w:rPr>
        <w:t xml:space="preserve"> even though I was formerly a </w:t>
      </w:r>
      <w:r>
        <w:rPr>
          <w:color w:val="000000"/>
          <w:sz w:val="20"/>
          <w:u w:val="single"/>
        </w:rPr>
        <w:t>blasphemer</w:t>
      </w:r>
      <w:r>
        <w:rPr>
          <w:color w:val="000000"/>
          <w:sz w:val="20"/>
        </w:rPr>
        <w:t xml:space="preserve"> and a </w:t>
      </w:r>
      <w:r>
        <w:rPr>
          <w:color w:val="000000"/>
          <w:sz w:val="20"/>
          <w:u w:val="single"/>
        </w:rPr>
        <w:t>persecutor</w:t>
      </w:r>
      <w:r>
        <w:rPr>
          <w:color w:val="000000"/>
          <w:sz w:val="20"/>
        </w:rPr>
        <w:t xml:space="preserve"> and a </w:t>
      </w:r>
      <w:r>
        <w:rPr>
          <w:color w:val="000000"/>
          <w:sz w:val="20"/>
          <w:u w:val="single"/>
        </w:rPr>
        <w:t xml:space="preserve">violent </w:t>
      </w:r>
      <w:r>
        <w:rPr>
          <w:color w:val="000000"/>
          <w:sz w:val="20"/>
          <w:u w:val="single"/>
        </w:rPr>
        <w:t>aggresso</w:t>
      </w:r>
      <w:r>
        <w:rPr>
          <w:color w:val="000000"/>
          <w:sz w:val="20"/>
          <w:u w:val="single"/>
        </w:rPr>
        <w:t>r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ab/>
        <w:t>And yet I was shown mercy, because I acted ignorantly in unbelief;</w:t>
      </w:r>
    </w:p>
    <w:p w:rsidR="00000000" w:rsidRDefault="004B5A83">
      <w:pPr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000000" w:rsidRDefault="004B5A83">
      <w:pPr>
        <w:rPr>
          <w:sz w:val="20"/>
        </w:rPr>
      </w:pPr>
      <w:r>
        <w:rPr>
          <w:color w:val="000000"/>
          <w:sz w:val="20"/>
        </w:rPr>
        <w:tab/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b/>
        </w:rPr>
      </w:pPr>
      <w:r>
        <w:rPr>
          <w:b/>
        </w:rPr>
        <w:t xml:space="preserve">IV.  </w:t>
      </w:r>
      <w:r>
        <w:rPr>
          <w:b/>
        </w:rPr>
        <w:t>GOD</w:t>
      </w:r>
      <w:r>
        <w:rPr>
          <w:b/>
        </w:rPr>
        <w:t>’</w:t>
      </w:r>
      <w:r>
        <w:rPr>
          <w:b/>
        </w:rPr>
        <w:t xml:space="preserve">S HAND IN FORMING </w:t>
      </w:r>
      <w:r>
        <w:rPr>
          <w:b/>
        </w:rPr>
        <w:t>PAUL</w:t>
      </w:r>
      <w:r>
        <w:rPr>
          <w:b/>
        </w:rPr>
        <w:t xml:space="preserve"> AS A</w:t>
      </w:r>
      <w:r>
        <w:rPr>
          <w:b/>
        </w:rPr>
        <w:t xml:space="preserve"> CHOSEN VESSEL.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  <w:r>
        <w:rPr>
          <w:sz w:val="20"/>
        </w:rPr>
        <w:tab/>
        <w:t>Where sin abo</w:t>
      </w:r>
      <w:r>
        <w:rPr>
          <w:sz w:val="20"/>
        </w:rPr>
        <w:t>unded, grace abounded all the more!</w:t>
      </w:r>
      <w:r>
        <w:rPr>
          <w:sz w:val="20"/>
        </w:rPr>
        <w:t xml:space="preserve">   Acts 9 records his convers</w:t>
      </w:r>
      <w:r>
        <w:rPr>
          <w:sz w:val="20"/>
        </w:rPr>
        <w:t>ion.</w:t>
      </w: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</w:p>
    <w:p w:rsidR="00000000" w:rsidRDefault="004B5A83">
      <w:pPr>
        <w:rPr>
          <w:sz w:val="20"/>
        </w:rPr>
      </w:pPr>
    </w:p>
    <w:p w:rsidR="00000000" w:rsidRDefault="004B5A83">
      <w:pPr>
        <w:rPr>
          <w:b/>
        </w:rPr>
      </w:pPr>
      <w:r>
        <w:rPr>
          <w:b/>
        </w:rPr>
        <w:t>V.  CLOSING LESSON: THE POTTER STILL AT WORK!</w:t>
      </w:r>
    </w:p>
    <w:p w:rsidR="00000000" w:rsidRDefault="004B5A83">
      <w:pPr>
        <w:rPr>
          <w:sz w:val="20"/>
        </w:rPr>
      </w:pPr>
      <w:r>
        <w:rPr>
          <w:sz w:val="20"/>
        </w:rPr>
        <w:tab/>
      </w:r>
    </w:p>
    <w:p w:rsidR="00000000" w:rsidRDefault="004B5A83">
      <w:pPr>
        <w:ind w:firstLine="720"/>
        <w:rPr>
          <w:sz w:val="20"/>
        </w:rPr>
      </w:pPr>
    </w:p>
    <w:p w:rsidR="00000000" w:rsidRDefault="004B5A83">
      <w:pPr>
        <w:rPr>
          <w:sz w:val="20"/>
        </w:rPr>
      </w:pPr>
    </w:p>
    <w:sectPr w:rsidR="0000000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5A83">
      <w:r>
        <w:separator/>
      </w:r>
    </w:p>
  </w:endnote>
  <w:endnote w:type="continuationSeparator" w:id="0">
    <w:p w:rsidR="00000000" w:rsidRDefault="004B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5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B5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5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4B5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5A83">
      <w:r>
        <w:separator/>
      </w:r>
    </w:p>
  </w:footnote>
  <w:footnote w:type="continuationSeparator" w:id="0">
    <w:p w:rsidR="00000000" w:rsidRDefault="004B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3"/>
    <w:rsid w:val="004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4EB3F-E84B-49B9-9DE9-5CA0AB1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2002</vt:lpstr>
    </vt:vector>
  </TitlesOfParts>
  <Company>personal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2002</dc:title>
  <dc:subject/>
  <dc:creator>Alan Conner</dc:creator>
  <cp:keywords/>
  <cp:lastModifiedBy>Randall, Jon C SSG MIL USA</cp:lastModifiedBy>
  <cp:revision>2</cp:revision>
  <cp:lastPrinted>2002-04-21T13:28:00Z</cp:lastPrinted>
  <dcterms:created xsi:type="dcterms:W3CDTF">2014-09-30T17:09:00Z</dcterms:created>
  <dcterms:modified xsi:type="dcterms:W3CDTF">2014-09-30T17:09:00Z</dcterms:modified>
</cp:coreProperties>
</file>