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36" w:rsidRPr="0039350A" w:rsidRDefault="009657B5" w:rsidP="00A60736">
      <w:pPr>
        <w:jc w:val="center"/>
        <w:rPr>
          <w:sz w:val="18"/>
          <w:u w:val="single"/>
        </w:rPr>
      </w:pPr>
      <w:bookmarkStart w:id="0" w:name="_GoBack"/>
      <w:bookmarkEnd w:id="0"/>
      <w:r w:rsidRPr="0039350A">
        <w:rPr>
          <w:sz w:val="18"/>
          <w:u w:val="single"/>
        </w:rPr>
        <w:t>Northwest Bible Church – Feb. 27, 2011 – Worship Service – Alan Conner</w:t>
      </w:r>
    </w:p>
    <w:p w:rsidR="00A60736" w:rsidRPr="0039350A" w:rsidRDefault="009657B5" w:rsidP="00A60736">
      <w:pPr>
        <w:jc w:val="center"/>
        <w:rPr>
          <w:b/>
          <w:sz w:val="40"/>
        </w:rPr>
      </w:pPr>
      <w:r w:rsidRPr="0039350A">
        <w:rPr>
          <w:b/>
          <w:sz w:val="40"/>
        </w:rPr>
        <w:t>Heb. 12:25-29</w:t>
      </w:r>
    </w:p>
    <w:p w:rsidR="00A60736" w:rsidRPr="0039350A" w:rsidRDefault="009657B5" w:rsidP="00A60736">
      <w:pPr>
        <w:jc w:val="center"/>
        <w:rPr>
          <w:i/>
          <w:sz w:val="28"/>
        </w:rPr>
      </w:pPr>
      <w:r w:rsidRPr="0039350A">
        <w:rPr>
          <w:i/>
          <w:sz w:val="28"/>
        </w:rPr>
        <w:t>The Unshakable Kingdom</w:t>
      </w:r>
    </w:p>
    <w:p w:rsidR="00A60736" w:rsidRPr="0039350A" w:rsidRDefault="009657B5" w:rsidP="00A60736"/>
    <w:p w:rsidR="00A60736" w:rsidRPr="00A60736" w:rsidRDefault="009657B5" w:rsidP="00A60736">
      <w:pPr>
        <w:rPr>
          <w:sz w:val="20"/>
        </w:rPr>
      </w:pPr>
      <w:r w:rsidRPr="00A60736">
        <w:rPr>
          <w:sz w:val="20"/>
        </w:rPr>
        <w:t>Intro</w:t>
      </w:r>
    </w:p>
    <w:p w:rsidR="00A60736" w:rsidRPr="00A60736" w:rsidRDefault="009657B5" w:rsidP="00A60736">
      <w:pPr>
        <w:rPr>
          <w:sz w:val="22"/>
        </w:rPr>
      </w:pPr>
      <w:r w:rsidRPr="00A60736">
        <w:rPr>
          <w:sz w:val="22"/>
        </w:rPr>
        <w:tab/>
      </w:r>
    </w:p>
    <w:p w:rsidR="00A60736" w:rsidRPr="00A60736" w:rsidRDefault="009657B5" w:rsidP="00A60736">
      <w:pPr>
        <w:rPr>
          <w:b/>
          <w:sz w:val="22"/>
        </w:rPr>
      </w:pPr>
      <w:r w:rsidRPr="00A60736">
        <w:rPr>
          <w:b/>
          <w:sz w:val="22"/>
        </w:rPr>
        <w:t>A. THE LAST WARNING (v. 25).</w:t>
      </w:r>
    </w:p>
    <w:p w:rsidR="00A60736" w:rsidRDefault="009657B5" w:rsidP="00A60736"/>
    <w:p w:rsidR="00A60736" w:rsidRPr="00A60736" w:rsidRDefault="009657B5" w:rsidP="00A60736">
      <w:pPr>
        <w:rPr>
          <w:i/>
          <w:sz w:val="20"/>
        </w:rPr>
      </w:pPr>
      <w:r w:rsidRPr="00A60736">
        <w:rPr>
          <w:i/>
          <w:sz w:val="20"/>
        </w:rPr>
        <w:tab/>
        <w:t xml:space="preserve">1)“See to it” – </w:t>
      </w: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  <w:r w:rsidRPr="00A60736">
        <w:rPr>
          <w:i/>
          <w:sz w:val="20"/>
        </w:rPr>
        <w:tab/>
        <w:t>2) “They did not escape when God warned from earth” -</w:t>
      </w:r>
    </w:p>
    <w:p w:rsidR="00A60736" w:rsidRPr="00FD01F9" w:rsidRDefault="009657B5" w:rsidP="00A60736">
      <w:r>
        <w:tab/>
        <w:t xml:space="preserve"> </w:t>
      </w:r>
    </w:p>
    <w:p w:rsidR="00A60736" w:rsidRDefault="009657B5" w:rsidP="00A60736">
      <w:pPr>
        <w:rPr>
          <w:b/>
        </w:rPr>
      </w:pPr>
    </w:p>
    <w:p w:rsidR="00A60736" w:rsidRPr="00A60736" w:rsidRDefault="009657B5" w:rsidP="00A60736">
      <w:pPr>
        <w:rPr>
          <w:b/>
          <w:sz w:val="22"/>
        </w:rPr>
      </w:pPr>
      <w:r w:rsidRPr="00A60736">
        <w:rPr>
          <w:b/>
          <w:sz w:val="22"/>
        </w:rPr>
        <w:t>B. THE LAST SHAKING (vv. 26-27</w:t>
      </w:r>
      <w:r w:rsidRPr="00A60736">
        <w:rPr>
          <w:b/>
          <w:sz w:val="22"/>
        </w:rPr>
        <w:t>).</w:t>
      </w:r>
    </w:p>
    <w:p w:rsidR="00A60736" w:rsidRDefault="009657B5" w:rsidP="00A60736">
      <w:pPr>
        <w:rPr>
          <w:b/>
        </w:rPr>
      </w:pPr>
    </w:p>
    <w:p w:rsidR="00A60736" w:rsidRPr="00A60736" w:rsidRDefault="009657B5" w:rsidP="00A60736">
      <w:pPr>
        <w:rPr>
          <w:i/>
          <w:sz w:val="20"/>
        </w:rPr>
      </w:pPr>
      <w:r w:rsidRPr="00A60736">
        <w:rPr>
          <w:b/>
          <w:i/>
          <w:sz w:val="20"/>
        </w:rPr>
        <w:tab/>
      </w:r>
      <w:r w:rsidRPr="00A60736">
        <w:rPr>
          <w:i/>
          <w:sz w:val="20"/>
        </w:rPr>
        <w:t>1)</w:t>
      </w:r>
      <w:r w:rsidRPr="00A60736">
        <w:rPr>
          <w:b/>
          <w:i/>
          <w:sz w:val="20"/>
        </w:rPr>
        <w:t xml:space="preserve"> </w:t>
      </w:r>
      <w:r w:rsidRPr="00A60736">
        <w:rPr>
          <w:i/>
          <w:sz w:val="20"/>
        </w:rPr>
        <w:t xml:space="preserve">“His voice shook the earth then” –  </w:t>
      </w: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  <w:r w:rsidRPr="00A60736">
        <w:rPr>
          <w:i/>
          <w:sz w:val="20"/>
        </w:rPr>
        <w:tab/>
        <w:t xml:space="preserve">2) “Yet once more” - </w:t>
      </w:r>
    </w:p>
    <w:p w:rsidR="00A60736" w:rsidRDefault="009657B5" w:rsidP="00A60736">
      <w:r>
        <w:tab/>
      </w:r>
    </w:p>
    <w:p w:rsidR="00A60736" w:rsidRPr="00A60736" w:rsidRDefault="009657B5" w:rsidP="00A60736">
      <w:pPr>
        <w:spacing w:before="100" w:beforeAutospacing="1" w:after="100" w:afterAutospacing="1"/>
        <w:rPr>
          <w:b/>
          <w:sz w:val="22"/>
        </w:rPr>
      </w:pPr>
      <w:r w:rsidRPr="00A60736">
        <w:rPr>
          <w:b/>
          <w:sz w:val="22"/>
        </w:rPr>
        <w:t>C. THE LAST KINGDOM (v. 28).</w:t>
      </w:r>
      <w:r w:rsidRPr="00A60736">
        <w:rPr>
          <w:sz w:val="22"/>
        </w:rPr>
        <w:tab/>
      </w:r>
      <w:r w:rsidRPr="00A60736">
        <w:rPr>
          <w:sz w:val="22"/>
        </w:rPr>
        <w:tab/>
      </w:r>
    </w:p>
    <w:p w:rsidR="00A60736" w:rsidRPr="00A60736" w:rsidRDefault="009657B5" w:rsidP="00A60736">
      <w:pPr>
        <w:rPr>
          <w:i/>
          <w:color w:val="000000"/>
          <w:sz w:val="20"/>
        </w:rPr>
      </w:pPr>
      <w:r>
        <w:rPr>
          <w:b/>
        </w:rPr>
        <w:tab/>
      </w:r>
      <w:r w:rsidRPr="00A60736">
        <w:rPr>
          <w:i/>
          <w:sz w:val="20"/>
        </w:rPr>
        <w:t xml:space="preserve">1) cannot be shaken – </w:t>
      </w:r>
      <w:r w:rsidRPr="00A60736">
        <w:rPr>
          <w:i/>
          <w:color w:val="000000"/>
          <w:sz w:val="20"/>
        </w:rPr>
        <w:t xml:space="preserve"> </w:t>
      </w:r>
    </w:p>
    <w:p w:rsidR="00A60736" w:rsidRPr="00A60736" w:rsidRDefault="009657B5" w:rsidP="00A60736">
      <w:pPr>
        <w:rPr>
          <w:i/>
          <w:color w:val="000000"/>
          <w:sz w:val="20"/>
        </w:rPr>
      </w:pPr>
    </w:p>
    <w:p w:rsidR="00A60736" w:rsidRPr="00A60736" w:rsidRDefault="009657B5" w:rsidP="00A60736">
      <w:pPr>
        <w:rPr>
          <w:i/>
          <w:color w:val="000000"/>
          <w:sz w:val="20"/>
        </w:rPr>
      </w:pPr>
    </w:p>
    <w:p w:rsidR="00A60736" w:rsidRPr="00A60736" w:rsidRDefault="009657B5" w:rsidP="00A60736">
      <w:pPr>
        <w:rPr>
          <w:i/>
          <w:color w:val="000000"/>
          <w:sz w:val="20"/>
        </w:rPr>
      </w:pPr>
      <w:r w:rsidRPr="00A60736">
        <w:rPr>
          <w:i/>
          <w:color w:val="000000"/>
          <w:sz w:val="20"/>
        </w:rPr>
        <w:tab/>
        <w:t xml:space="preserve">2) not as of created things (v. 27).  </w:t>
      </w:r>
    </w:p>
    <w:p w:rsidR="00A60736" w:rsidRPr="00FD01F9" w:rsidRDefault="009657B5" w:rsidP="00A60736">
      <w:r w:rsidRPr="00FD01F9">
        <w:rPr>
          <w:color w:val="000000"/>
        </w:rPr>
        <w:tab/>
      </w:r>
      <w:r w:rsidRPr="00FD01F9">
        <w:rPr>
          <w:color w:val="000000"/>
        </w:rPr>
        <w:tab/>
      </w:r>
    </w:p>
    <w:p w:rsidR="00A60736" w:rsidRDefault="009657B5" w:rsidP="00A60736">
      <w:r>
        <w:tab/>
      </w:r>
    </w:p>
    <w:p w:rsidR="00A60736" w:rsidRPr="00A60736" w:rsidRDefault="009657B5" w:rsidP="00A60736">
      <w:pPr>
        <w:rPr>
          <w:b/>
          <w:sz w:val="22"/>
        </w:rPr>
      </w:pPr>
      <w:r w:rsidRPr="00A60736">
        <w:rPr>
          <w:b/>
          <w:sz w:val="22"/>
        </w:rPr>
        <w:t>D. GRATITUDE (vv. 28-29).</w:t>
      </w:r>
    </w:p>
    <w:p w:rsidR="00A60736" w:rsidRPr="00FD01F9" w:rsidRDefault="009657B5" w:rsidP="00A60736">
      <w:r>
        <w:rPr>
          <w:b/>
        </w:rPr>
        <w:tab/>
      </w:r>
      <w:r>
        <w:rPr>
          <w:b/>
        </w:rPr>
        <w:tab/>
      </w:r>
    </w:p>
    <w:p w:rsidR="00A60736" w:rsidRPr="00A60736" w:rsidRDefault="009657B5" w:rsidP="00A60736">
      <w:pPr>
        <w:rPr>
          <w:i/>
          <w:sz w:val="20"/>
        </w:rPr>
      </w:pPr>
      <w:r>
        <w:rPr>
          <w:b/>
        </w:rPr>
        <w:tab/>
      </w:r>
      <w:r w:rsidRPr="00A60736">
        <w:rPr>
          <w:i/>
          <w:sz w:val="20"/>
        </w:rPr>
        <w:t xml:space="preserve">1) We receive an unshakable kingdom. </w:t>
      </w: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  <w:r w:rsidRPr="00A60736">
        <w:rPr>
          <w:i/>
          <w:sz w:val="20"/>
        </w:rPr>
        <w:tab/>
        <w:t>2) We will</w:t>
      </w:r>
      <w:r w:rsidRPr="00A60736">
        <w:rPr>
          <w:i/>
          <w:sz w:val="20"/>
        </w:rPr>
        <w:t xml:space="preserve"> not face “God as a consuming fire” (v. 29).  </w:t>
      </w: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i/>
          <w:sz w:val="20"/>
        </w:rPr>
      </w:pPr>
    </w:p>
    <w:p w:rsidR="00A60736" w:rsidRPr="00A60736" w:rsidRDefault="009657B5" w:rsidP="00A60736">
      <w:pPr>
        <w:rPr>
          <w:b/>
          <w:i/>
          <w:sz w:val="20"/>
        </w:rPr>
      </w:pPr>
      <w:r w:rsidRPr="00A60736">
        <w:rPr>
          <w:i/>
          <w:sz w:val="20"/>
        </w:rPr>
        <w:tab/>
        <w:t xml:space="preserve">3) Gratitude – the motivation for living a godly life (v. 28).    </w:t>
      </w:r>
      <w:r w:rsidRPr="00A60736">
        <w:rPr>
          <w:b/>
          <w:i/>
          <w:sz w:val="20"/>
        </w:rPr>
        <w:t>2 Pet. 3:10-13</w:t>
      </w:r>
    </w:p>
    <w:p w:rsidR="00A60736" w:rsidRDefault="009657B5" w:rsidP="00A60736"/>
    <w:p w:rsidR="00A60736" w:rsidRDefault="009657B5" w:rsidP="00A60736"/>
    <w:p w:rsidR="00A60736" w:rsidRPr="0039350A" w:rsidRDefault="009657B5" w:rsidP="00A60736">
      <w:r>
        <w:tab/>
      </w:r>
      <w:r>
        <w:tab/>
      </w:r>
    </w:p>
    <w:p w:rsidR="00A60736" w:rsidRPr="00A60736" w:rsidRDefault="009657B5" w:rsidP="00A60736">
      <w:pPr>
        <w:rPr>
          <w:sz w:val="20"/>
        </w:rPr>
      </w:pPr>
      <w:r w:rsidRPr="00A60736">
        <w:rPr>
          <w:sz w:val="20"/>
          <w:u w:val="single"/>
        </w:rPr>
        <w:t>Lessons</w:t>
      </w:r>
      <w:r w:rsidRPr="00A60736">
        <w:rPr>
          <w:sz w:val="20"/>
        </w:rPr>
        <w:t>:</w:t>
      </w:r>
    </w:p>
    <w:p w:rsidR="00A60736" w:rsidRPr="00A60736" w:rsidRDefault="009657B5" w:rsidP="00A60736">
      <w:pPr>
        <w:rPr>
          <w:sz w:val="20"/>
        </w:rPr>
      </w:pPr>
      <w:r w:rsidRPr="00A60736">
        <w:rPr>
          <w:sz w:val="20"/>
        </w:rPr>
        <w:tab/>
        <w:t xml:space="preserve">1) </w:t>
      </w:r>
    </w:p>
    <w:p w:rsidR="00A60736" w:rsidRPr="00A60736" w:rsidRDefault="009657B5" w:rsidP="00A60736">
      <w:pPr>
        <w:rPr>
          <w:sz w:val="20"/>
        </w:rPr>
      </w:pPr>
    </w:p>
    <w:p w:rsidR="00A60736" w:rsidRPr="00A60736" w:rsidRDefault="009657B5" w:rsidP="00A60736">
      <w:pPr>
        <w:rPr>
          <w:sz w:val="20"/>
        </w:rPr>
      </w:pPr>
      <w:r w:rsidRPr="00A60736">
        <w:rPr>
          <w:sz w:val="20"/>
        </w:rPr>
        <w:tab/>
        <w:t xml:space="preserve">2) </w:t>
      </w:r>
    </w:p>
    <w:p w:rsidR="00A60736" w:rsidRPr="00A60736" w:rsidRDefault="009657B5">
      <w:pPr>
        <w:rPr>
          <w:sz w:val="20"/>
        </w:rPr>
      </w:pPr>
    </w:p>
    <w:sectPr w:rsidR="00A60736" w:rsidRPr="00A60736" w:rsidSect="00A6073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57B5">
      <w:r>
        <w:separator/>
      </w:r>
    </w:p>
  </w:endnote>
  <w:endnote w:type="continuationSeparator" w:id="0">
    <w:p w:rsidR="00000000" w:rsidRDefault="0096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36" w:rsidRDefault="009657B5" w:rsidP="00A60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736" w:rsidRDefault="00965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36" w:rsidRDefault="009657B5" w:rsidP="00A60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0736" w:rsidRDefault="00965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57B5">
      <w:r>
        <w:separator/>
      </w:r>
    </w:p>
  </w:footnote>
  <w:footnote w:type="continuationSeparator" w:id="0">
    <w:p w:rsidR="00000000" w:rsidRDefault="0096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9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19345D2-1DF1-4AAB-AE4C-53A29DF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36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60736"/>
  </w:style>
  <w:style w:type="paragraph" w:styleId="Footer">
    <w:name w:val="footer"/>
    <w:basedOn w:val="Normal"/>
    <w:semiHidden/>
    <w:rsid w:val="00A607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Feb</vt:lpstr>
    </vt:vector>
  </TitlesOfParts>
  <Company>HHC JFHQ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Feb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