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B21" w:rsidRDefault="00DF269F">
      <w:pPr>
        <w:ind w:right="-360"/>
        <w:rPr>
          <w:sz w:val="18"/>
        </w:rPr>
      </w:pPr>
      <w:bookmarkStart w:id="0" w:name="_GoBack"/>
      <w:bookmarkEnd w:id="0"/>
      <w:r>
        <w:rPr>
          <w:sz w:val="18"/>
        </w:rPr>
        <w:t>July 27, 2003</w:t>
      </w:r>
      <w:r>
        <w:rPr>
          <w:sz w:val="18"/>
        </w:rPr>
        <w:tab/>
      </w:r>
      <w:r>
        <w:rPr>
          <w:sz w:val="18"/>
        </w:rPr>
        <w:tab/>
      </w:r>
      <w:r>
        <w:rPr>
          <w:sz w:val="18"/>
        </w:rPr>
        <w:tab/>
      </w:r>
      <w:r>
        <w:rPr>
          <w:sz w:val="18"/>
        </w:rPr>
        <w:tab/>
      </w:r>
      <w:r>
        <w:rPr>
          <w:sz w:val="18"/>
        </w:rPr>
        <w:tab/>
      </w:r>
      <w:r>
        <w:rPr>
          <w:sz w:val="18"/>
        </w:rPr>
        <w:tab/>
      </w:r>
      <w:r>
        <w:rPr>
          <w:sz w:val="18"/>
        </w:rPr>
        <w:tab/>
      </w:r>
      <w:r>
        <w:rPr>
          <w:sz w:val="18"/>
        </w:rPr>
        <w:tab/>
        <w:t xml:space="preserve">          Northwest Bible Church</w:t>
      </w:r>
    </w:p>
    <w:p w:rsidR="001E2B21" w:rsidRDefault="00DF269F">
      <w:pPr>
        <w:ind w:right="-360"/>
        <w:rPr>
          <w:sz w:val="18"/>
        </w:rPr>
      </w:pPr>
      <w:r>
        <w:rPr>
          <w:sz w:val="18"/>
        </w:rPr>
        <w:t>Worship Service</w:t>
      </w:r>
      <w:r>
        <w:rPr>
          <w:sz w:val="18"/>
        </w:rPr>
        <w:tab/>
      </w:r>
      <w:r>
        <w:rPr>
          <w:sz w:val="18"/>
        </w:rPr>
        <w:tab/>
      </w:r>
      <w:r>
        <w:rPr>
          <w:sz w:val="18"/>
        </w:rPr>
        <w:tab/>
      </w:r>
      <w:r>
        <w:rPr>
          <w:sz w:val="18"/>
        </w:rPr>
        <w:tab/>
      </w:r>
      <w:r>
        <w:rPr>
          <w:sz w:val="18"/>
        </w:rPr>
        <w:tab/>
      </w:r>
      <w:r>
        <w:rPr>
          <w:sz w:val="18"/>
        </w:rPr>
        <w:tab/>
      </w:r>
      <w:r>
        <w:rPr>
          <w:sz w:val="18"/>
        </w:rPr>
        <w:tab/>
      </w:r>
      <w:r>
        <w:rPr>
          <w:sz w:val="18"/>
        </w:rPr>
        <w:tab/>
        <w:t xml:space="preserve">          Alan Conner</w:t>
      </w:r>
    </w:p>
    <w:p w:rsidR="001E2B21" w:rsidRDefault="00DF269F">
      <w:pPr>
        <w:ind w:right="-360"/>
        <w:jc w:val="center"/>
        <w:rPr>
          <w:b/>
          <w:sz w:val="32"/>
        </w:rPr>
      </w:pPr>
      <w:r>
        <w:rPr>
          <w:b/>
          <w:sz w:val="32"/>
        </w:rPr>
        <w:t>Rom. 7:1-6</w:t>
      </w:r>
    </w:p>
    <w:p w:rsidR="001E2B21" w:rsidRDefault="00DF269F">
      <w:pPr>
        <w:ind w:right="-360"/>
        <w:jc w:val="center"/>
        <w:rPr>
          <w:sz w:val="24"/>
        </w:rPr>
      </w:pPr>
      <w:r>
        <w:rPr>
          <w:sz w:val="24"/>
        </w:rPr>
        <w:t>The Law and the Believer</w:t>
      </w:r>
    </w:p>
    <w:p w:rsidR="001E2B21" w:rsidRDefault="001E2B21">
      <w:pPr>
        <w:ind w:right="-360"/>
      </w:pPr>
    </w:p>
    <w:p w:rsidR="001E2B21" w:rsidRDefault="00DF269F">
      <w:pPr>
        <w:ind w:right="-360"/>
        <w:rPr>
          <w:b/>
        </w:rPr>
      </w:pPr>
      <w:r>
        <w:rPr>
          <w:b/>
        </w:rPr>
        <w:t>INTRO</w:t>
      </w:r>
    </w:p>
    <w:p w:rsidR="001E2B21" w:rsidRDefault="00DF269F">
      <w:pPr>
        <w:ind w:right="-360"/>
        <w:rPr>
          <w:i/>
          <w:sz w:val="16"/>
          <w:u w:val="single"/>
        </w:rPr>
      </w:pPr>
      <w:r>
        <w:tab/>
      </w:r>
      <w:r>
        <w:rPr>
          <w:sz w:val="16"/>
        </w:rPr>
        <w:t xml:space="preserve">I.    Theme - 1:16-17    </w:t>
      </w:r>
      <w:r>
        <w:rPr>
          <w:i/>
          <w:sz w:val="16"/>
          <w:u w:val="single"/>
        </w:rPr>
        <w:t>The gospel of the righteousness of God</w:t>
      </w:r>
    </w:p>
    <w:p w:rsidR="001E2B21" w:rsidRDefault="00DF269F">
      <w:pPr>
        <w:ind w:right="-360"/>
        <w:rPr>
          <w:sz w:val="16"/>
        </w:rPr>
      </w:pPr>
      <w:r>
        <w:rPr>
          <w:sz w:val="16"/>
        </w:rPr>
        <w:tab/>
        <w:t xml:space="preserve">II.    Universal sin - 1:18-3:20        </w:t>
      </w:r>
      <w:r>
        <w:rPr>
          <w:i/>
          <w:sz w:val="16"/>
          <w:u w:val="single"/>
        </w:rPr>
        <w:t>The need of righteousness</w:t>
      </w:r>
      <w:r>
        <w:rPr>
          <w:sz w:val="16"/>
        </w:rPr>
        <w:t xml:space="preserve">    (has none and can get none)</w:t>
      </w:r>
    </w:p>
    <w:p w:rsidR="001E2B21" w:rsidRDefault="00DF269F">
      <w:pPr>
        <w:ind w:right="-360"/>
        <w:rPr>
          <w:sz w:val="16"/>
        </w:rPr>
      </w:pPr>
      <w:r>
        <w:rPr>
          <w:sz w:val="16"/>
        </w:rPr>
        <w:tab/>
        <w:t xml:space="preserve">III.  Justification by faith - 3:21-5:21      </w:t>
      </w:r>
      <w:r>
        <w:rPr>
          <w:i/>
          <w:sz w:val="16"/>
          <w:u w:val="single"/>
        </w:rPr>
        <w:t>The provision of righteousness</w:t>
      </w:r>
    </w:p>
    <w:p w:rsidR="001E2B21" w:rsidRDefault="00DF269F">
      <w:pPr>
        <w:ind w:right="-360"/>
        <w:rPr>
          <w:i/>
          <w:sz w:val="16"/>
          <w:u w:val="single"/>
        </w:rPr>
      </w:pPr>
      <w:r>
        <w:rPr>
          <w:sz w:val="16"/>
        </w:rPr>
        <w:tab/>
        <w:t xml:space="preserve">IV.  Justification and sanctification -  6:1-8:17     </w:t>
      </w:r>
      <w:r>
        <w:rPr>
          <w:i/>
          <w:sz w:val="16"/>
          <w:u w:val="single"/>
        </w:rPr>
        <w:t>The practice of righteousness</w:t>
      </w:r>
    </w:p>
    <w:p w:rsidR="001E2B21" w:rsidRDefault="00DF269F">
      <w:pPr>
        <w:ind w:right="-360"/>
        <w:rPr>
          <w:sz w:val="16"/>
        </w:rPr>
      </w:pPr>
      <w:r>
        <w:rPr>
          <w:sz w:val="16"/>
        </w:rPr>
        <w:tab/>
      </w:r>
      <w:r>
        <w:rPr>
          <w:sz w:val="16"/>
        </w:rPr>
        <w:tab/>
        <w:t>A. Sanctification and sin – ch. 6   (We died to sin)</w:t>
      </w:r>
    </w:p>
    <w:p w:rsidR="001E2B21" w:rsidRDefault="00DF269F">
      <w:pPr>
        <w:ind w:right="-360"/>
        <w:rPr>
          <w:sz w:val="16"/>
        </w:rPr>
      </w:pPr>
      <w:r>
        <w:rPr>
          <w:sz w:val="16"/>
        </w:rPr>
        <w:tab/>
      </w:r>
      <w:r>
        <w:rPr>
          <w:sz w:val="16"/>
        </w:rPr>
        <w:tab/>
        <w:t>B. Sanctification and the law – ch. 7  (We died to the law)</w:t>
      </w:r>
    </w:p>
    <w:p w:rsidR="001E2B21" w:rsidRDefault="00DF269F">
      <w:pPr>
        <w:ind w:right="-360"/>
        <w:rPr>
          <w:i/>
          <w:sz w:val="16"/>
        </w:rPr>
      </w:pPr>
      <w:r>
        <w:rPr>
          <w:sz w:val="16"/>
        </w:rPr>
        <w:tab/>
      </w:r>
      <w:r>
        <w:rPr>
          <w:sz w:val="16"/>
        </w:rPr>
        <w:tab/>
      </w:r>
      <w:r>
        <w:rPr>
          <w:sz w:val="16"/>
        </w:rPr>
        <w:tab/>
        <w:t xml:space="preserve">1) The believer’s bondage to the law is broken – 7:1-6  </w:t>
      </w:r>
      <w:r>
        <w:rPr>
          <w:i/>
          <w:sz w:val="16"/>
        </w:rPr>
        <w:t>To the legalist</w:t>
      </w:r>
    </w:p>
    <w:p w:rsidR="001E2B21" w:rsidRDefault="00DF269F">
      <w:pPr>
        <w:ind w:right="-360"/>
        <w:rPr>
          <w:i/>
          <w:sz w:val="16"/>
        </w:rPr>
      </w:pPr>
      <w:r>
        <w:rPr>
          <w:sz w:val="16"/>
        </w:rPr>
        <w:tab/>
      </w:r>
      <w:r>
        <w:rPr>
          <w:sz w:val="16"/>
        </w:rPr>
        <w:tab/>
      </w:r>
      <w:r>
        <w:rPr>
          <w:sz w:val="16"/>
        </w:rPr>
        <w:tab/>
        <w:t xml:space="preserve">2) The believer’s problem is not the law but his sin – 7:7-13  </w:t>
      </w:r>
      <w:r>
        <w:rPr>
          <w:i/>
          <w:sz w:val="16"/>
        </w:rPr>
        <w:t>To the antinomian</w:t>
      </w:r>
    </w:p>
    <w:p w:rsidR="001E2B21" w:rsidRDefault="00DF269F">
      <w:pPr>
        <w:ind w:right="-360"/>
        <w:rPr>
          <w:i/>
          <w:sz w:val="16"/>
        </w:rPr>
      </w:pPr>
      <w:r>
        <w:rPr>
          <w:sz w:val="16"/>
        </w:rPr>
        <w:tab/>
      </w:r>
      <w:r>
        <w:rPr>
          <w:sz w:val="16"/>
        </w:rPr>
        <w:tab/>
      </w:r>
      <w:r>
        <w:rPr>
          <w:sz w:val="16"/>
        </w:rPr>
        <w:tab/>
        <w:t xml:space="preserve">3) The believer’s inner conflict with the law – 7:14-25 – </w:t>
      </w:r>
      <w:r>
        <w:rPr>
          <w:i/>
          <w:sz w:val="16"/>
        </w:rPr>
        <w:t>To the law-loving believer</w:t>
      </w:r>
    </w:p>
    <w:p w:rsidR="001E2B21" w:rsidRDefault="001E2B21">
      <w:pPr>
        <w:ind w:right="-360"/>
      </w:pPr>
    </w:p>
    <w:p w:rsidR="001E2B21" w:rsidRDefault="00DF269F">
      <w:pPr>
        <w:ind w:right="-360"/>
        <w:rPr>
          <w:sz w:val="20"/>
        </w:rPr>
      </w:pPr>
      <w:r>
        <w:rPr>
          <w:sz w:val="20"/>
        </w:rPr>
        <w:tab/>
        <w:t xml:space="preserve">“Is the law still binding on the Christian?”   YES and NO. </w:t>
      </w:r>
    </w:p>
    <w:p w:rsidR="001E2B21" w:rsidRDefault="00DF269F">
      <w:pPr>
        <w:ind w:right="-360"/>
      </w:pPr>
      <w:r>
        <w:tab/>
      </w:r>
      <w:r>
        <w:tab/>
      </w:r>
    </w:p>
    <w:p w:rsidR="001E2B21" w:rsidRDefault="001E2B21">
      <w:pPr>
        <w:ind w:right="-360"/>
      </w:pPr>
    </w:p>
    <w:p w:rsidR="001E2B21" w:rsidRDefault="00DF269F">
      <w:pPr>
        <w:ind w:right="-360"/>
      </w:pPr>
      <w:r>
        <w:rPr>
          <w:b/>
        </w:rPr>
        <w:t xml:space="preserve">I.  THE AXIOM </w:t>
      </w:r>
      <w:r w:rsidR="00AC18E1">
        <w:rPr>
          <w:b/>
        </w:rPr>
        <w:t>(Rom. 7:</w:t>
      </w:r>
      <w:r>
        <w:rPr>
          <w:b/>
        </w:rPr>
        <w:t>1).</w:t>
      </w:r>
    </w:p>
    <w:p w:rsidR="001E2B21" w:rsidRDefault="001E2B21">
      <w:pPr>
        <w:ind w:right="-360"/>
      </w:pPr>
    </w:p>
    <w:p w:rsidR="001E2B21" w:rsidRDefault="00DF269F">
      <w:pPr>
        <w:ind w:right="-360"/>
        <w:rPr>
          <w:sz w:val="18"/>
        </w:rPr>
      </w:pPr>
      <w:r>
        <w:rPr>
          <w:sz w:val="18"/>
        </w:rPr>
        <w:tab/>
        <w:t xml:space="preserve">Is Paul talking primarily to the Jewish believers at Rome?  </w:t>
      </w:r>
    </w:p>
    <w:p w:rsidR="001E2B21" w:rsidRDefault="001E2B21">
      <w:pPr>
        <w:ind w:right="-360"/>
      </w:pPr>
    </w:p>
    <w:p w:rsidR="001E2B21" w:rsidRDefault="001E2B21">
      <w:pPr>
        <w:ind w:right="-360"/>
      </w:pPr>
    </w:p>
    <w:p w:rsidR="001E2B21" w:rsidRDefault="001E2B21">
      <w:pPr>
        <w:ind w:right="-360"/>
      </w:pPr>
    </w:p>
    <w:p w:rsidR="001E2B21" w:rsidRDefault="00DF269F">
      <w:pPr>
        <w:ind w:right="-360"/>
        <w:rPr>
          <w:b/>
        </w:rPr>
      </w:pPr>
      <w:r>
        <w:rPr>
          <w:b/>
        </w:rPr>
        <w:t>II. THE ANALOGY (</w:t>
      </w:r>
      <w:r w:rsidR="00AC18E1">
        <w:rPr>
          <w:b/>
        </w:rPr>
        <w:t>Rom. 7:</w:t>
      </w:r>
      <w:r>
        <w:rPr>
          <w:b/>
        </w:rPr>
        <w:t>2-3).</w:t>
      </w:r>
    </w:p>
    <w:p w:rsidR="001E2B21" w:rsidRDefault="001E2B21">
      <w:pPr>
        <w:ind w:right="-360"/>
        <w:rPr>
          <w:sz w:val="20"/>
        </w:rPr>
      </w:pPr>
    </w:p>
    <w:p w:rsidR="001E2B21" w:rsidRDefault="00DF269F">
      <w:pPr>
        <w:ind w:right="-360"/>
        <w:rPr>
          <w:sz w:val="18"/>
        </w:rPr>
      </w:pPr>
      <w:r>
        <w:rPr>
          <w:sz w:val="20"/>
        </w:rPr>
        <w:tab/>
      </w:r>
      <w:r>
        <w:rPr>
          <w:sz w:val="18"/>
        </w:rPr>
        <w:t>1) The marriage bond is “til death do us part.”</w:t>
      </w:r>
    </w:p>
    <w:p w:rsidR="001E2B21" w:rsidRDefault="00DF269F">
      <w:pPr>
        <w:ind w:right="-360"/>
        <w:rPr>
          <w:sz w:val="18"/>
        </w:rPr>
      </w:pPr>
      <w:r>
        <w:rPr>
          <w:sz w:val="18"/>
        </w:rPr>
        <w:tab/>
        <w:t>2) If joined to another while he lives, it is adultery.</w:t>
      </w:r>
    </w:p>
    <w:p w:rsidR="001E2B21" w:rsidRDefault="00DF269F">
      <w:pPr>
        <w:ind w:right="-360"/>
        <w:rPr>
          <w:sz w:val="18"/>
        </w:rPr>
      </w:pPr>
      <w:r>
        <w:rPr>
          <w:sz w:val="18"/>
        </w:rPr>
        <w:tab/>
        <w:t>3) Only death can bring freedom from the marriage bond so that one can be lawfully joined to another.</w:t>
      </w:r>
    </w:p>
    <w:p w:rsidR="001E2B21" w:rsidRDefault="001E2B21">
      <w:pPr>
        <w:ind w:right="-360"/>
        <w:rPr>
          <w:sz w:val="18"/>
        </w:rPr>
      </w:pPr>
    </w:p>
    <w:p w:rsidR="001E2B21" w:rsidRDefault="00DF269F">
      <w:pPr>
        <w:ind w:right="-360"/>
      </w:pPr>
      <w:r>
        <w:rPr>
          <w:sz w:val="20"/>
        </w:rPr>
        <w:tab/>
      </w:r>
      <w:r>
        <w:rPr>
          <w:sz w:val="20"/>
        </w:rPr>
        <w:tab/>
      </w:r>
    </w:p>
    <w:p w:rsidR="001E2B21" w:rsidRDefault="001E2B21">
      <w:pPr>
        <w:ind w:right="-360"/>
      </w:pPr>
    </w:p>
    <w:p w:rsidR="001E2B21" w:rsidRDefault="00DF269F">
      <w:pPr>
        <w:ind w:right="-360"/>
        <w:rPr>
          <w:b/>
        </w:rPr>
      </w:pPr>
      <w:r>
        <w:rPr>
          <w:b/>
        </w:rPr>
        <w:t>III.  THE APPLICATION (</w:t>
      </w:r>
      <w:r w:rsidR="00AC18E1">
        <w:rPr>
          <w:b/>
        </w:rPr>
        <w:t>Rom. 7:</w:t>
      </w:r>
      <w:r>
        <w:rPr>
          <w:b/>
        </w:rPr>
        <w:t>4-6).</w:t>
      </w:r>
    </w:p>
    <w:p w:rsidR="001E2B21" w:rsidRDefault="001E2B21">
      <w:pPr>
        <w:ind w:right="-360"/>
      </w:pPr>
    </w:p>
    <w:p w:rsidR="001E2B21" w:rsidRDefault="00DF269F">
      <w:pPr>
        <w:ind w:right="-360"/>
        <w:rPr>
          <w:i/>
          <w:sz w:val="18"/>
          <w:u w:val="single"/>
        </w:rPr>
      </w:pPr>
      <w:r>
        <w:tab/>
      </w:r>
      <w:r>
        <w:rPr>
          <w:i/>
          <w:sz w:val="18"/>
          <w:u w:val="single"/>
        </w:rPr>
        <w:t xml:space="preserve">A.  The Christian has died to the law, husband #1, and is now joined to Christ, Husband #2, through His resurrection </w:t>
      </w:r>
      <w:r w:rsidR="00AC18E1">
        <w:rPr>
          <w:i/>
          <w:sz w:val="18"/>
          <w:u w:val="single"/>
        </w:rPr>
        <w:t>(Rom. 7:</w:t>
      </w:r>
      <w:r>
        <w:rPr>
          <w:i/>
          <w:sz w:val="18"/>
          <w:u w:val="single"/>
        </w:rPr>
        <w:t xml:space="preserve">4). </w:t>
      </w:r>
    </w:p>
    <w:p w:rsidR="001E2B21" w:rsidRDefault="00DF269F">
      <w:pPr>
        <w:ind w:right="-360"/>
        <w:rPr>
          <w:sz w:val="18"/>
        </w:rPr>
      </w:pPr>
      <w:r>
        <w:rPr>
          <w:sz w:val="18"/>
        </w:rPr>
        <w:tab/>
      </w:r>
      <w:r>
        <w:rPr>
          <w:sz w:val="18"/>
        </w:rPr>
        <w:tab/>
      </w:r>
    </w:p>
    <w:p w:rsidR="001E2B21" w:rsidRDefault="00DF269F">
      <w:pPr>
        <w:ind w:right="-360"/>
        <w:rPr>
          <w:sz w:val="18"/>
        </w:rPr>
      </w:pPr>
      <w:r>
        <w:rPr>
          <w:sz w:val="18"/>
        </w:rPr>
        <w:tab/>
      </w:r>
      <w:r>
        <w:rPr>
          <w:sz w:val="18"/>
        </w:rPr>
        <w:tab/>
        <w:t xml:space="preserve">1) “Died to the Law” </w:t>
      </w:r>
      <w:r w:rsidR="00AC18E1">
        <w:rPr>
          <w:sz w:val="18"/>
        </w:rPr>
        <w:t>(Rom. 7:</w:t>
      </w:r>
      <w:r>
        <w:rPr>
          <w:sz w:val="18"/>
        </w:rPr>
        <w:t xml:space="preserve">4), “released from the Law” </w:t>
      </w:r>
      <w:r w:rsidR="00AC18E1">
        <w:rPr>
          <w:sz w:val="18"/>
        </w:rPr>
        <w:t>(Rom. 7:</w:t>
      </w:r>
      <w:r>
        <w:rPr>
          <w:sz w:val="18"/>
        </w:rPr>
        <w:t xml:space="preserve">6) -   This means that the law no longer condemns us </w:t>
      </w:r>
      <w:r w:rsidR="00AC18E1">
        <w:rPr>
          <w:sz w:val="18"/>
        </w:rPr>
        <w:t>(Rom. 7:</w:t>
      </w:r>
      <w:r>
        <w:rPr>
          <w:sz w:val="18"/>
        </w:rPr>
        <w:t xml:space="preserve">4), nor can it arouse the sinful passions of our flesh to produce fruit for death as it did when we were unregenerate </w:t>
      </w:r>
      <w:r w:rsidR="00AC18E1">
        <w:rPr>
          <w:sz w:val="18"/>
        </w:rPr>
        <w:t>(Rom. 7:</w:t>
      </w:r>
      <w:r>
        <w:rPr>
          <w:sz w:val="18"/>
        </w:rPr>
        <w:t>5).</w:t>
      </w:r>
    </w:p>
    <w:p w:rsidR="001E2B21" w:rsidRDefault="00DF269F">
      <w:pPr>
        <w:ind w:right="-360"/>
        <w:rPr>
          <w:sz w:val="18"/>
        </w:rPr>
      </w:pPr>
      <w:r>
        <w:rPr>
          <w:sz w:val="18"/>
        </w:rPr>
        <w:tab/>
      </w:r>
      <w:r>
        <w:rPr>
          <w:sz w:val="18"/>
        </w:rPr>
        <w:tab/>
        <w:t xml:space="preserve">2) “through the body of Christ” – our union with Christ is here indicated again as in ch. 6.  Christ died to the law in our stead and we received the benefits of it.  He also rose from the dead and we also participated in his resurrection life.  </w:t>
      </w:r>
    </w:p>
    <w:p w:rsidR="001E2B21" w:rsidRDefault="00DF269F">
      <w:pPr>
        <w:ind w:right="-360"/>
        <w:rPr>
          <w:sz w:val="18"/>
        </w:rPr>
      </w:pPr>
      <w:r>
        <w:rPr>
          <w:sz w:val="18"/>
        </w:rPr>
        <w:tab/>
      </w:r>
      <w:r>
        <w:rPr>
          <w:sz w:val="18"/>
        </w:rPr>
        <w:tab/>
      </w:r>
    </w:p>
    <w:p w:rsidR="001E2B21" w:rsidRDefault="00DF269F">
      <w:pPr>
        <w:ind w:right="-360"/>
        <w:rPr>
          <w:sz w:val="18"/>
        </w:rPr>
      </w:pPr>
      <w:r>
        <w:rPr>
          <w:sz w:val="18"/>
        </w:rPr>
        <w:tab/>
      </w:r>
      <w:r>
        <w:rPr>
          <w:sz w:val="18"/>
        </w:rPr>
        <w:tab/>
        <w:t xml:space="preserve">3) “joined to Another, to [Christ]” - Now that the previous marriage has been terminated, we are free to marry another, Christ.  </w:t>
      </w:r>
    </w:p>
    <w:p w:rsidR="001E2B21" w:rsidRDefault="00DF269F">
      <w:pPr>
        <w:ind w:right="-360"/>
        <w:rPr>
          <w:sz w:val="18"/>
        </w:rPr>
      </w:pPr>
      <w:r>
        <w:rPr>
          <w:sz w:val="18"/>
        </w:rPr>
        <w:tab/>
      </w:r>
    </w:p>
    <w:p w:rsidR="001E2B21" w:rsidRDefault="001E2B21">
      <w:pPr>
        <w:ind w:right="-360"/>
        <w:rPr>
          <w:sz w:val="18"/>
        </w:rPr>
      </w:pPr>
    </w:p>
    <w:p w:rsidR="001E2B21" w:rsidRDefault="00DF269F">
      <w:pPr>
        <w:ind w:right="-360"/>
        <w:rPr>
          <w:sz w:val="18"/>
        </w:rPr>
      </w:pPr>
      <w:r>
        <w:rPr>
          <w:sz w:val="18"/>
        </w:rPr>
        <w:tab/>
      </w:r>
    </w:p>
    <w:p w:rsidR="001E2B21" w:rsidRDefault="00DF269F">
      <w:pPr>
        <w:ind w:right="-360"/>
        <w:rPr>
          <w:i/>
          <w:sz w:val="18"/>
          <w:u w:val="single"/>
        </w:rPr>
      </w:pPr>
      <w:r>
        <w:rPr>
          <w:sz w:val="18"/>
        </w:rPr>
        <w:tab/>
      </w:r>
      <w:r>
        <w:rPr>
          <w:i/>
          <w:sz w:val="18"/>
          <w:u w:val="single"/>
        </w:rPr>
        <w:t xml:space="preserve">B.  Our marriage to the law was a bad marriage </w:t>
      </w:r>
      <w:r w:rsidR="00AC18E1">
        <w:rPr>
          <w:i/>
          <w:sz w:val="18"/>
          <w:u w:val="single"/>
        </w:rPr>
        <w:t>(Rom. 7:</w:t>
      </w:r>
      <w:r>
        <w:rPr>
          <w:i/>
          <w:sz w:val="18"/>
          <w:u w:val="single"/>
        </w:rPr>
        <w:t xml:space="preserve">5). </w:t>
      </w:r>
    </w:p>
    <w:p w:rsidR="001E2B21" w:rsidRDefault="001E2B21">
      <w:pPr>
        <w:ind w:right="-360"/>
        <w:rPr>
          <w:sz w:val="18"/>
        </w:rPr>
      </w:pPr>
    </w:p>
    <w:p w:rsidR="001E2B21" w:rsidRDefault="00DF269F">
      <w:pPr>
        <w:ind w:right="-360"/>
        <w:rPr>
          <w:sz w:val="18"/>
        </w:rPr>
      </w:pPr>
      <w:r>
        <w:rPr>
          <w:sz w:val="18"/>
        </w:rPr>
        <w:tab/>
      </w:r>
      <w:r>
        <w:rPr>
          <w:sz w:val="18"/>
        </w:rPr>
        <w:tab/>
        <w:t xml:space="preserve">1) our </w:t>
      </w:r>
      <w:r>
        <w:rPr>
          <w:b/>
          <w:sz w:val="18"/>
        </w:rPr>
        <w:t>inability</w:t>
      </w:r>
      <w:r>
        <w:rPr>
          <w:sz w:val="18"/>
        </w:rPr>
        <w:t xml:space="preserve"> to keep the demands of the law.   Our sinful passion of our flesh worked to bear fruit for death. </w:t>
      </w:r>
    </w:p>
    <w:p w:rsidR="001E2B21" w:rsidRDefault="001E2B21">
      <w:pPr>
        <w:ind w:right="-360"/>
        <w:rPr>
          <w:sz w:val="18"/>
        </w:rPr>
      </w:pPr>
    </w:p>
    <w:p w:rsidR="001E2B21" w:rsidRDefault="00DF269F">
      <w:pPr>
        <w:ind w:right="-360"/>
        <w:rPr>
          <w:sz w:val="18"/>
        </w:rPr>
      </w:pPr>
      <w:r>
        <w:rPr>
          <w:sz w:val="18"/>
        </w:rPr>
        <w:tab/>
      </w:r>
      <w:r>
        <w:rPr>
          <w:sz w:val="18"/>
        </w:rPr>
        <w:tab/>
        <w:t xml:space="preserve">2) the laws </w:t>
      </w:r>
      <w:r>
        <w:rPr>
          <w:b/>
          <w:sz w:val="18"/>
        </w:rPr>
        <w:t>inability</w:t>
      </w:r>
      <w:r>
        <w:rPr>
          <w:sz w:val="18"/>
        </w:rPr>
        <w:t xml:space="preserve"> to change us, it could only condemn us. God’s law inflamed our sinful passions and we sinned all the more.  Then, the law judged us all the more.</w:t>
      </w:r>
    </w:p>
    <w:p w:rsidR="001E2B21" w:rsidRDefault="00DF269F">
      <w:pPr>
        <w:ind w:right="-360"/>
        <w:rPr>
          <w:sz w:val="18"/>
        </w:rPr>
      </w:pPr>
      <w:r>
        <w:rPr>
          <w:sz w:val="18"/>
        </w:rPr>
        <w:tab/>
      </w:r>
    </w:p>
    <w:p w:rsidR="001E2B21" w:rsidRDefault="001E2B21">
      <w:pPr>
        <w:ind w:right="-360"/>
        <w:rPr>
          <w:sz w:val="18"/>
        </w:rPr>
      </w:pPr>
    </w:p>
    <w:p w:rsidR="001E2B21" w:rsidRDefault="001E2B21">
      <w:pPr>
        <w:ind w:right="-360"/>
        <w:rPr>
          <w:sz w:val="18"/>
        </w:rPr>
      </w:pPr>
    </w:p>
    <w:p w:rsidR="001E2B21" w:rsidRDefault="00DF269F">
      <w:pPr>
        <w:ind w:right="-360"/>
        <w:rPr>
          <w:i/>
          <w:sz w:val="18"/>
          <w:u w:val="single"/>
        </w:rPr>
      </w:pPr>
      <w:r>
        <w:rPr>
          <w:sz w:val="18"/>
        </w:rPr>
        <w:tab/>
      </w:r>
      <w:r>
        <w:rPr>
          <w:i/>
          <w:sz w:val="18"/>
          <w:u w:val="single"/>
        </w:rPr>
        <w:t xml:space="preserve">C.  We now serve in newness of the Spirit, not in oldness of the letter </w:t>
      </w:r>
      <w:r w:rsidR="00AC18E1">
        <w:rPr>
          <w:i/>
          <w:sz w:val="18"/>
          <w:u w:val="single"/>
        </w:rPr>
        <w:t>(Rom. 7:</w:t>
      </w:r>
      <w:r>
        <w:rPr>
          <w:i/>
          <w:sz w:val="18"/>
          <w:u w:val="single"/>
        </w:rPr>
        <w:t>6).</w:t>
      </w:r>
    </w:p>
    <w:p w:rsidR="001E2B21" w:rsidRDefault="00DF269F">
      <w:pPr>
        <w:ind w:right="-360"/>
        <w:rPr>
          <w:sz w:val="18"/>
        </w:rPr>
      </w:pPr>
      <w:r>
        <w:rPr>
          <w:sz w:val="18"/>
        </w:rPr>
        <w:tab/>
      </w:r>
      <w:r>
        <w:rPr>
          <w:sz w:val="18"/>
        </w:rPr>
        <w:tab/>
      </w:r>
    </w:p>
    <w:p w:rsidR="001E2B21" w:rsidRDefault="00DF269F">
      <w:pPr>
        <w:ind w:right="-360"/>
        <w:rPr>
          <w:sz w:val="18"/>
        </w:rPr>
      </w:pPr>
      <w:r>
        <w:rPr>
          <w:sz w:val="18"/>
        </w:rPr>
        <w:tab/>
      </w:r>
      <w:r>
        <w:rPr>
          <w:sz w:val="18"/>
        </w:rPr>
        <w:tab/>
        <w:t>“</w:t>
      </w:r>
      <w:r>
        <w:rPr>
          <w:b/>
          <w:sz w:val="18"/>
        </w:rPr>
        <w:t>oldness of the letter</w:t>
      </w:r>
      <w:r>
        <w:rPr>
          <w:sz w:val="18"/>
        </w:rPr>
        <w:t>”  -  to serve in the oldness of the letter meant that we served the law as it was written in stone, we served in the power of the old man with a heart of stone which meant disaster and total disobedience.</w:t>
      </w:r>
    </w:p>
    <w:p w:rsidR="001E2B21" w:rsidRDefault="001E2B21">
      <w:pPr>
        <w:ind w:right="-360"/>
        <w:rPr>
          <w:i/>
          <w:sz w:val="18"/>
        </w:rPr>
      </w:pPr>
    </w:p>
    <w:p w:rsidR="001E2B21" w:rsidRDefault="00DF269F">
      <w:pPr>
        <w:ind w:right="-360"/>
        <w:rPr>
          <w:sz w:val="18"/>
        </w:rPr>
      </w:pPr>
      <w:r>
        <w:rPr>
          <w:sz w:val="18"/>
        </w:rPr>
        <w:tab/>
        <w:t xml:space="preserve"> </w:t>
      </w:r>
      <w:r>
        <w:rPr>
          <w:sz w:val="18"/>
        </w:rPr>
        <w:tab/>
        <w:t>“</w:t>
      </w:r>
      <w:r>
        <w:rPr>
          <w:b/>
          <w:sz w:val="18"/>
        </w:rPr>
        <w:t>newness of the Spirit</w:t>
      </w:r>
      <w:r>
        <w:rPr>
          <w:sz w:val="18"/>
        </w:rPr>
        <w:t>” -   We serve God now with the law  written on our hearts by the Spirit, and the Spirit has given us a new heart which loves God and empowers us to love his law and desire to keep it.   More in Chapter 8 on the Spirit.</w:t>
      </w:r>
    </w:p>
    <w:p w:rsidR="001E2B21" w:rsidRDefault="001E2B21">
      <w:pPr>
        <w:ind w:right="-360"/>
        <w:rPr>
          <w:sz w:val="18"/>
        </w:rPr>
      </w:pPr>
    </w:p>
    <w:p w:rsidR="001E2B21" w:rsidRDefault="00DF269F">
      <w:pPr>
        <w:ind w:right="-360"/>
        <w:rPr>
          <w:sz w:val="18"/>
        </w:rPr>
      </w:pPr>
      <w:r>
        <w:rPr>
          <w:sz w:val="18"/>
        </w:rPr>
        <w:tab/>
      </w:r>
      <w:r>
        <w:rPr>
          <w:sz w:val="18"/>
        </w:rPr>
        <w:tab/>
        <w:t>RESULT:   Now we can bear fruit for God (</w:t>
      </w:r>
      <w:r w:rsidR="00AC18E1">
        <w:rPr>
          <w:sz w:val="18"/>
        </w:rPr>
        <w:t>Rom. 7:</w:t>
      </w:r>
      <w:r>
        <w:rPr>
          <w:sz w:val="18"/>
        </w:rPr>
        <w:t xml:space="preserve">4-5).  </w:t>
      </w:r>
    </w:p>
    <w:p w:rsidR="001E2B21" w:rsidRDefault="001E2B21">
      <w:pPr>
        <w:ind w:right="-360"/>
        <w:rPr>
          <w:sz w:val="20"/>
        </w:rPr>
      </w:pPr>
    </w:p>
    <w:p w:rsidR="001E2B21" w:rsidRDefault="001E2B21">
      <w:pPr>
        <w:ind w:right="-360"/>
      </w:pPr>
    </w:p>
    <w:p w:rsidR="001E2B21" w:rsidRDefault="00DF269F">
      <w:pPr>
        <w:ind w:right="-360"/>
        <w:rPr>
          <w:b/>
        </w:rPr>
      </w:pPr>
      <w:r>
        <w:rPr>
          <w:b/>
        </w:rPr>
        <w:t>CONCLUSION</w:t>
      </w:r>
    </w:p>
    <w:p w:rsidR="001E2B21" w:rsidRDefault="001E2B21">
      <w:pPr>
        <w:ind w:right="-360"/>
      </w:pPr>
    </w:p>
    <w:p w:rsidR="001E2B21" w:rsidRDefault="00DF269F">
      <w:pPr>
        <w:ind w:right="-360"/>
        <w:rPr>
          <w:sz w:val="18"/>
        </w:rPr>
      </w:pPr>
      <w:r>
        <w:rPr>
          <w:sz w:val="20"/>
        </w:rPr>
        <w:tab/>
      </w:r>
      <w:r>
        <w:rPr>
          <w:sz w:val="18"/>
        </w:rPr>
        <w:t>1) We are no longer “under the law.”</w:t>
      </w:r>
    </w:p>
    <w:p w:rsidR="001E2B21" w:rsidRDefault="001E2B21">
      <w:pPr>
        <w:ind w:right="-360"/>
        <w:rPr>
          <w:sz w:val="18"/>
        </w:rPr>
      </w:pPr>
    </w:p>
    <w:p w:rsidR="001E2B21" w:rsidRDefault="00DF269F">
      <w:pPr>
        <w:ind w:right="-360"/>
        <w:rPr>
          <w:sz w:val="18"/>
        </w:rPr>
      </w:pPr>
      <w:r>
        <w:rPr>
          <w:sz w:val="18"/>
        </w:rPr>
        <w:tab/>
        <w:t xml:space="preserve">2) This does not mean that there is no law for the believer.  We have a new relationship to the law in Christ. </w:t>
      </w:r>
    </w:p>
    <w:p w:rsidR="001E2B21" w:rsidRDefault="00DF269F">
      <w:pPr>
        <w:ind w:right="-360"/>
        <w:rPr>
          <w:b/>
          <w:sz w:val="18"/>
        </w:rPr>
      </w:pPr>
      <w:r>
        <w:rPr>
          <w:sz w:val="18"/>
        </w:rPr>
        <w:tab/>
      </w:r>
      <w:r>
        <w:rPr>
          <w:sz w:val="18"/>
        </w:rPr>
        <w:tab/>
      </w:r>
      <w:r>
        <w:rPr>
          <w:sz w:val="18"/>
        </w:rPr>
        <w:tab/>
        <w:t>a) We have been changed.</w:t>
      </w:r>
      <w:r>
        <w:rPr>
          <w:b/>
          <w:sz w:val="18"/>
        </w:rPr>
        <w:tab/>
      </w:r>
      <w:r>
        <w:rPr>
          <w:b/>
          <w:sz w:val="18"/>
        </w:rPr>
        <w:tab/>
      </w:r>
      <w:r>
        <w:rPr>
          <w:b/>
          <w:sz w:val="18"/>
        </w:rPr>
        <w:tab/>
      </w:r>
    </w:p>
    <w:p w:rsidR="001E2B21" w:rsidRDefault="00DF269F">
      <w:pPr>
        <w:ind w:right="-360"/>
        <w:rPr>
          <w:sz w:val="18"/>
        </w:rPr>
      </w:pPr>
      <w:r>
        <w:rPr>
          <w:b/>
          <w:sz w:val="18"/>
        </w:rPr>
        <w:tab/>
      </w:r>
      <w:r>
        <w:rPr>
          <w:b/>
          <w:sz w:val="18"/>
        </w:rPr>
        <w:tab/>
      </w:r>
      <w:r>
        <w:rPr>
          <w:b/>
          <w:sz w:val="18"/>
        </w:rPr>
        <w:tab/>
      </w:r>
      <w:r>
        <w:rPr>
          <w:sz w:val="18"/>
        </w:rPr>
        <w:t>b) The Law has been changed.   Heb. 7:12.</w:t>
      </w:r>
    </w:p>
    <w:p w:rsidR="001E2B21" w:rsidRDefault="00DF269F">
      <w:pPr>
        <w:ind w:right="-360"/>
        <w:rPr>
          <w:sz w:val="18"/>
        </w:rPr>
      </w:pPr>
      <w:r>
        <w:rPr>
          <w:sz w:val="18"/>
        </w:rPr>
        <w:tab/>
      </w:r>
    </w:p>
    <w:p w:rsidR="001E2B21" w:rsidRDefault="00DF269F">
      <w:pPr>
        <w:ind w:right="-360"/>
        <w:rPr>
          <w:sz w:val="18"/>
        </w:rPr>
      </w:pPr>
      <w:r>
        <w:rPr>
          <w:sz w:val="18"/>
        </w:rPr>
        <w:tab/>
        <w:t xml:space="preserve">3) Rejoice that in Christ we have a new glorious Husband that enables us to bear fruit for God as we serve in newness of the Spirit. </w:t>
      </w:r>
    </w:p>
    <w:p w:rsidR="001E2B21" w:rsidRDefault="001E2B21">
      <w:pPr>
        <w:rPr>
          <w:rFonts w:ascii="Times New Roman" w:hAnsi="Times New Roman"/>
          <w:b/>
          <w:color w:val="FF0000"/>
          <w:sz w:val="18"/>
        </w:rPr>
      </w:pPr>
    </w:p>
    <w:p w:rsidR="001E2B21" w:rsidRDefault="001E2B21">
      <w:pPr>
        <w:rPr>
          <w:rFonts w:ascii="Times New Roman" w:hAnsi="Times New Roman"/>
          <w:b/>
          <w:color w:val="FF0000"/>
          <w:sz w:val="20"/>
        </w:rPr>
      </w:pPr>
    </w:p>
    <w:p w:rsidR="001E2B21" w:rsidRDefault="001E2B21">
      <w:pPr>
        <w:ind w:right="-360"/>
        <w:rPr>
          <w:rFonts w:ascii="Times New Roman" w:hAnsi="Times New Roman"/>
          <w:color w:val="0000FF"/>
          <w:sz w:val="20"/>
        </w:rPr>
      </w:pPr>
    </w:p>
    <w:p w:rsidR="001E2B21" w:rsidRDefault="001E2B21">
      <w:pPr>
        <w:ind w:right="-360"/>
        <w:rPr>
          <w:rFonts w:ascii="Times New Roman" w:hAnsi="Times New Roman"/>
          <w:color w:val="0000FF"/>
          <w:sz w:val="20"/>
        </w:rPr>
      </w:pPr>
    </w:p>
    <w:p w:rsidR="001E2B21" w:rsidRDefault="001E2B21">
      <w:pPr>
        <w:rPr>
          <w:sz w:val="20"/>
        </w:rPr>
      </w:pPr>
    </w:p>
    <w:sectPr w:rsidR="001E2B21">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21" w:rsidRDefault="00DF269F">
      <w:r>
        <w:separator/>
      </w:r>
    </w:p>
  </w:endnote>
  <w:endnote w:type="continuationSeparator" w:id="0">
    <w:p w:rsidR="001E2B21" w:rsidRDefault="00DF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21" w:rsidRDefault="00DF2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2B21" w:rsidRDefault="001E2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21" w:rsidRDefault="00DF2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8E1">
      <w:rPr>
        <w:rStyle w:val="PageNumber"/>
        <w:noProof/>
      </w:rPr>
      <w:t>2</w:t>
    </w:r>
    <w:r>
      <w:rPr>
        <w:rStyle w:val="PageNumber"/>
      </w:rPr>
      <w:fldChar w:fldCharType="end"/>
    </w:r>
  </w:p>
  <w:p w:rsidR="001E2B21" w:rsidRDefault="001E2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21" w:rsidRDefault="00DF269F">
      <w:r>
        <w:separator/>
      </w:r>
    </w:p>
  </w:footnote>
  <w:footnote w:type="continuationSeparator" w:id="0">
    <w:p w:rsidR="001E2B21" w:rsidRDefault="00DF2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9F"/>
    <w:rsid w:val="001E2B21"/>
    <w:rsid w:val="00AC18E1"/>
    <w:rsid w:val="00DF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0693E7-A47C-45FA-AACD-9CFC7AB9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July 27, 2003</vt:lpstr>
    </vt:vector>
  </TitlesOfParts>
  <Company>personal</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27, 2003</dc:title>
  <dc:subject/>
  <dc:creator>Alan Conner</dc:creator>
  <cp:keywords/>
  <cp:lastModifiedBy>Randall, Jon C SSG MIL USA</cp:lastModifiedBy>
  <cp:revision>2</cp:revision>
  <cp:lastPrinted>2003-08-02T20:30:00Z</cp:lastPrinted>
  <dcterms:created xsi:type="dcterms:W3CDTF">2014-10-02T17:53:00Z</dcterms:created>
  <dcterms:modified xsi:type="dcterms:W3CDTF">2014-10-02T17:53:00Z</dcterms:modified>
</cp:coreProperties>
</file>