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1D" w:rsidRPr="00861CE4" w:rsidRDefault="00251F1D" w:rsidP="00251F1D">
      <w:pPr>
        <w:jc w:val="center"/>
        <w:rPr>
          <w:sz w:val="18"/>
          <w:u w:val="single"/>
        </w:rPr>
      </w:pPr>
      <w:r w:rsidRPr="00861CE4">
        <w:rPr>
          <w:sz w:val="18"/>
          <w:u w:val="single"/>
        </w:rPr>
        <w:t>Northwest Bible Church – March 15, 2015 – Worship Service – Alan Conner</w:t>
      </w:r>
    </w:p>
    <w:p w:rsidR="00251F1D" w:rsidRPr="00300CCA" w:rsidRDefault="00251F1D" w:rsidP="00251F1D">
      <w:pPr>
        <w:jc w:val="center"/>
        <w:rPr>
          <w:b/>
          <w:sz w:val="40"/>
        </w:rPr>
      </w:pPr>
      <w:r w:rsidRPr="00300CCA">
        <w:rPr>
          <w:b/>
          <w:sz w:val="40"/>
        </w:rPr>
        <w:t>Jn. 17:2</w:t>
      </w:r>
    </w:p>
    <w:p w:rsidR="00251F1D" w:rsidRPr="00300CCA" w:rsidRDefault="00251F1D" w:rsidP="00251F1D">
      <w:pPr>
        <w:jc w:val="center"/>
        <w:rPr>
          <w:i/>
          <w:sz w:val="28"/>
        </w:rPr>
      </w:pPr>
      <w:r w:rsidRPr="00300CCA">
        <w:rPr>
          <w:i/>
          <w:sz w:val="28"/>
        </w:rPr>
        <w:t>Reasons for the Request</w:t>
      </w:r>
    </w:p>
    <w:p w:rsidR="00251F1D" w:rsidRDefault="00251F1D" w:rsidP="00251F1D"/>
    <w:p w:rsidR="00251F1D" w:rsidRPr="0089644B" w:rsidRDefault="00251F1D" w:rsidP="00251F1D">
      <w:pPr>
        <w:rPr>
          <w:sz w:val="22"/>
        </w:rPr>
      </w:pPr>
      <w:r w:rsidRPr="0089644B">
        <w:rPr>
          <w:sz w:val="22"/>
        </w:rPr>
        <w:t>Intro</w:t>
      </w:r>
    </w:p>
    <w:p w:rsidR="00251F1D" w:rsidRPr="0089644B" w:rsidRDefault="00251F1D" w:rsidP="0089644B">
      <w:pPr>
        <w:rPr>
          <w:sz w:val="22"/>
        </w:rPr>
      </w:pPr>
      <w:r w:rsidRPr="0089644B">
        <w:rPr>
          <w:sz w:val="22"/>
        </w:rPr>
        <w:tab/>
      </w:r>
    </w:p>
    <w:p w:rsidR="00251F1D" w:rsidRPr="0089644B" w:rsidRDefault="00251F1D" w:rsidP="00251F1D">
      <w:pPr>
        <w:rPr>
          <w:b/>
          <w:sz w:val="22"/>
        </w:rPr>
      </w:pPr>
      <w:r w:rsidRPr="0089644B">
        <w:rPr>
          <w:b/>
          <w:sz w:val="22"/>
        </w:rPr>
        <w:t>A.  THE GIFT OF AUTHORITY (v. 2).</w:t>
      </w:r>
    </w:p>
    <w:p w:rsidR="00251F1D" w:rsidRDefault="00251F1D" w:rsidP="0089644B">
      <w:r w:rsidRPr="00E346A2">
        <w:tab/>
      </w:r>
      <w:r w:rsidRPr="00E346A2">
        <w:tab/>
      </w:r>
      <w:r w:rsidRPr="00E346A2">
        <w:tab/>
      </w:r>
    </w:p>
    <w:p w:rsidR="0089644B" w:rsidRPr="0089644B" w:rsidRDefault="00251F1D" w:rsidP="0089644B">
      <w:pPr>
        <w:rPr>
          <w:sz w:val="20"/>
        </w:rPr>
      </w:pPr>
      <w:r w:rsidRPr="0089644B">
        <w:tab/>
      </w:r>
      <w:r w:rsidRPr="0089644B">
        <w:rPr>
          <w:sz w:val="20"/>
        </w:rPr>
        <w:t xml:space="preserve">1) What is this authority? </w:t>
      </w:r>
    </w:p>
    <w:p w:rsidR="00251F1D" w:rsidRPr="0089644B" w:rsidRDefault="00251F1D" w:rsidP="0089644B">
      <w:pPr>
        <w:rPr>
          <w:sz w:val="20"/>
        </w:rPr>
      </w:pPr>
    </w:p>
    <w:p w:rsidR="00251F1D" w:rsidRPr="0089644B" w:rsidRDefault="00251F1D" w:rsidP="0089644B">
      <w:pPr>
        <w:rPr>
          <w:sz w:val="20"/>
        </w:rPr>
      </w:pPr>
      <w:r w:rsidRPr="0089644B">
        <w:rPr>
          <w:sz w:val="20"/>
        </w:rPr>
        <w:tab/>
        <w:t xml:space="preserve">2) What is the scope of this authority? </w:t>
      </w:r>
    </w:p>
    <w:p w:rsidR="00251F1D" w:rsidRPr="0089644B" w:rsidRDefault="00251F1D" w:rsidP="00251F1D">
      <w:pPr>
        <w:rPr>
          <w:sz w:val="20"/>
        </w:rPr>
      </w:pPr>
    </w:p>
    <w:p w:rsidR="00251F1D" w:rsidRPr="0089644B" w:rsidRDefault="00251F1D" w:rsidP="00251F1D">
      <w:pPr>
        <w:rPr>
          <w:sz w:val="20"/>
        </w:rPr>
      </w:pPr>
      <w:r w:rsidRPr="0089644B">
        <w:rPr>
          <w:sz w:val="20"/>
        </w:rPr>
        <w:tab/>
        <w:t xml:space="preserve">3) When was this authority given? </w:t>
      </w:r>
    </w:p>
    <w:p w:rsidR="00251F1D" w:rsidRPr="0089644B" w:rsidRDefault="00251F1D" w:rsidP="00251F1D">
      <w:pPr>
        <w:rPr>
          <w:sz w:val="20"/>
        </w:rPr>
      </w:pPr>
    </w:p>
    <w:p w:rsidR="0089644B" w:rsidRPr="0089644B" w:rsidRDefault="00251F1D" w:rsidP="00251F1D">
      <w:pPr>
        <w:rPr>
          <w:sz w:val="20"/>
        </w:rPr>
      </w:pPr>
      <w:r w:rsidRPr="0089644B">
        <w:rPr>
          <w:sz w:val="20"/>
        </w:rPr>
        <w:tab/>
      </w:r>
      <w:r w:rsidRPr="0089644B">
        <w:rPr>
          <w:sz w:val="20"/>
        </w:rPr>
        <w:tab/>
        <w:t xml:space="preserve">a) </w:t>
      </w:r>
      <w:proofErr w:type="spellStart"/>
      <w:r w:rsidRPr="0089644B">
        <w:rPr>
          <w:sz w:val="20"/>
        </w:rPr>
        <w:t>Proleptic</w:t>
      </w:r>
      <w:proofErr w:type="spellEnd"/>
      <w:r w:rsidRPr="0089644B">
        <w:rPr>
          <w:sz w:val="20"/>
        </w:rPr>
        <w:t xml:space="preserve"> meaning.</w:t>
      </w:r>
    </w:p>
    <w:p w:rsidR="0089644B" w:rsidRPr="0089644B" w:rsidRDefault="0089644B" w:rsidP="00251F1D">
      <w:pPr>
        <w:rPr>
          <w:sz w:val="20"/>
        </w:rPr>
      </w:pPr>
    </w:p>
    <w:p w:rsidR="00251F1D" w:rsidRPr="0089644B" w:rsidRDefault="00251F1D" w:rsidP="0089644B">
      <w:pPr>
        <w:rPr>
          <w:rFonts w:cs="Book Antiqua"/>
          <w:b/>
          <w:color w:val="000000"/>
          <w:sz w:val="20"/>
        </w:rPr>
      </w:pPr>
      <w:r w:rsidRPr="0089644B">
        <w:rPr>
          <w:sz w:val="20"/>
        </w:rPr>
        <w:tab/>
      </w:r>
      <w:r w:rsidRPr="0089644B">
        <w:rPr>
          <w:sz w:val="20"/>
        </w:rPr>
        <w:tab/>
        <w:t xml:space="preserve">b) Eternal Covenant of Redemption. </w:t>
      </w:r>
    </w:p>
    <w:p w:rsidR="0089644B" w:rsidRPr="0089644B" w:rsidRDefault="00251F1D" w:rsidP="0089644B">
      <w:pPr>
        <w:widowControl w:val="0"/>
        <w:autoSpaceDE w:val="0"/>
        <w:autoSpaceDN w:val="0"/>
        <w:adjustRightInd w:val="0"/>
        <w:ind w:left="2160" w:hanging="180"/>
        <w:rPr>
          <w:rFonts w:cs="Book Antiqua"/>
          <w:i/>
          <w:color w:val="000000"/>
          <w:sz w:val="20"/>
        </w:rPr>
      </w:pPr>
      <w:r w:rsidRPr="0089644B">
        <w:rPr>
          <w:rFonts w:cs="Book Antiqua"/>
          <w:i/>
          <w:color w:val="000000"/>
          <w:sz w:val="20"/>
        </w:rPr>
        <w:t xml:space="preserve">2Tim. 1:9 </w:t>
      </w:r>
      <w:r w:rsidR="0089644B">
        <w:rPr>
          <w:rFonts w:cs="Book Antiqua"/>
          <w:i/>
          <w:color w:val="000000"/>
          <w:sz w:val="20"/>
        </w:rPr>
        <w:t>-</w:t>
      </w:r>
    </w:p>
    <w:p w:rsidR="0089644B" w:rsidRPr="0089644B" w:rsidRDefault="00251F1D" w:rsidP="0089644B">
      <w:pPr>
        <w:widowControl w:val="0"/>
        <w:autoSpaceDE w:val="0"/>
        <w:autoSpaceDN w:val="0"/>
        <w:adjustRightInd w:val="0"/>
        <w:ind w:left="2160" w:hanging="180"/>
        <w:rPr>
          <w:rFonts w:cs="Book Antiqua"/>
          <w:i/>
          <w:color w:val="000000"/>
          <w:sz w:val="20"/>
        </w:rPr>
      </w:pPr>
      <w:r w:rsidRPr="0089644B">
        <w:rPr>
          <w:rFonts w:cs="Book Antiqua"/>
          <w:i/>
          <w:color w:val="000000"/>
          <w:sz w:val="20"/>
        </w:rPr>
        <w:t xml:space="preserve">Titus 1:2 </w:t>
      </w:r>
      <w:r w:rsidR="0089644B">
        <w:rPr>
          <w:rFonts w:cs="Book Antiqua"/>
          <w:i/>
          <w:color w:val="000000"/>
          <w:sz w:val="20"/>
        </w:rPr>
        <w:t>-</w:t>
      </w:r>
    </w:p>
    <w:p w:rsidR="0089644B" w:rsidRPr="0089644B" w:rsidRDefault="00251F1D" w:rsidP="0089644B">
      <w:pPr>
        <w:widowControl w:val="0"/>
        <w:autoSpaceDE w:val="0"/>
        <w:autoSpaceDN w:val="0"/>
        <w:adjustRightInd w:val="0"/>
        <w:ind w:left="2160" w:hanging="180"/>
        <w:rPr>
          <w:rFonts w:cs="Book Antiqua"/>
          <w:i/>
          <w:color w:val="000000"/>
          <w:sz w:val="20"/>
        </w:rPr>
      </w:pPr>
      <w:r w:rsidRPr="0089644B">
        <w:rPr>
          <w:rFonts w:cs="Book Antiqua"/>
          <w:i/>
          <w:color w:val="000000"/>
          <w:sz w:val="20"/>
        </w:rPr>
        <w:t xml:space="preserve">Eph. 1:4 </w:t>
      </w:r>
      <w:r w:rsidR="0089644B">
        <w:rPr>
          <w:rFonts w:cs="Book Antiqua"/>
          <w:i/>
          <w:color w:val="000000"/>
          <w:sz w:val="20"/>
        </w:rPr>
        <w:t>-</w:t>
      </w:r>
    </w:p>
    <w:p w:rsidR="00251F1D" w:rsidRPr="0089644B" w:rsidRDefault="00251F1D" w:rsidP="0089644B">
      <w:pPr>
        <w:widowControl w:val="0"/>
        <w:autoSpaceDE w:val="0"/>
        <w:autoSpaceDN w:val="0"/>
        <w:adjustRightInd w:val="0"/>
        <w:ind w:left="2160" w:hanging="180"/>
        <w:rPr>
          <w:rFonts w:cs="Book Antiqua"/>
          <w:i/>
          <w:color w:val="000000"/>
          <w:sz w:val="20"/>
        </w:rPr>
      </w:pPr>
      <w:r w:rsidRPr="0089644B">
        <w:rPr>
          <w:rFonts w:cs="Book Antiqua"/>
          <w:i/>
          <w:color w:val="000000"/>
          <w:sz w:val="20"/>
        </w:rPr>
        <w:t xml:space="preserve">Heb 13:20 </w:t>
      </w:r>
      <w:r w:rsidR="0089644B">
        <w:rPr>
          <w:rFonts w:cs="Book Antiqua"/>
          <w:i/>
          <w:color w:val="000000"/>
          <w:sz w:val="20"/>
        </w:rPr>
        <w:t>-</w:t>
      </w:r>
    </w:p>
    <w:p w:rsidR="00251F1D" w:rsidRPr="0089644B" w:rsidRDefault="00251F1D" w:rsidP="0089644B">
      <w:pPr>
        <w:ind w:left="2160" w:hanging="180"/>
        <w:rPr>
          <w:rFonts w:cs="Book Antiqua"/>
          <w:i/>
          <w:color w:val="000000"/>
          <w:sz w:val="20"/>
        </w:rPr>
      </w:pPr>
      <w:r w:rsidRPr="0089644B">
        <w:rPr>
          <w:rFonts w:cs="Book Antiqua"/>
          <w:i/>
          <w:color w:val="000000"/>
          <w:sz w:val="20"/>
        </w:rPr>
        <w:t xml:space="preserve">Rev. 13:8 </w:t>
      </w:r>
      <w:r w:rsidR="0089644B">
        <w:rPr>
          <w:rFonts w:cs="Book Antiqua"/>
          <w:i/>
          <w:color w:val="000000"/>
          <w:sz w:val="20"/>
        </w:rPr>
        <w:t>-</w:t>
      </w:r>
    </w:p>
    <w:p w:rsidR="00251F1D" w:rsidRPr="0089644B" w:rsidRDefault="00251F1D" w:rsidP="00251F1D">
      <w:pPr>
        <w:rPr>
          <w:rFonts w:cs="Book Antiqua"/>
          <w:i/>
          <w:color w:val="000000"/>
          <w:sz w:val="20"/>
        </w:rPr>
      </w:pPr>
    </w:p>
    <w:p w:rsidR="00251F1D" w:rsidRPr="0089644B" w:rsidRDefault="00251F1D" w:rsidP="00251F1D">
      <w:pPr>
        <w:rPr>
          <w:rFonts w:cs="Book Antiqua"/>
          <w:color w:val="000000"/>
          <w:sz w:val="20"/>
        </w:rPr>
      </w:pPr>
      <w:r w:rsidRPr="0089644B">
        <w:rPr>
          <w:rFonts w:cs="Book Antiqua"/>
          <w:color w:val="000000"/>
          <w:sz w:val="20"/>
        </w:rPr>
        <w:tab/>
        <w:t xml:space="preserve">4) What is the purpose of this authority? </w:t>
      </w:r>
      <w:r w:rsidR="0089644B" w:rsidRPr="0089644B">
        <w:rPr>
          <w:rFonts w:cs="Book Antiqua"/>
          <w:color w:val="000000"/>
          <w:sz w:val="20"/>
        </w:rPr>
        <w:t xml:space="preserve">  </w:t>
      </w:r>
    </w:p>
    <w:p w:rsidR="00251F1D" w:rsidRDefault="00251F1D" w:rsidP="00251F1D"/>
    <w:p w:rsidR="00251F1D" w:rsidRDefault="00251F1D" w:rsidP="00251F1D"/>
    <w:p w:rsidR="00251F1D" w:rsidRPr="0089644B" w:rsidRDefault="00251F1D" w:rsidP="00251F1D">
      <w:pPr>
        <w:rPr>
          <w:b/>
          <w:sz w:val="22"/>
        </w:rPr>
      </w:pPr>
      <w:r w:rsidRPr="0089644B">
        <w:rPr>
          <w:b/>
          <w:sz w:val="22"/>
        </w:rPr>
        <w:t>B.  THE GIFT OF A PEOPLE (v. 2).</w:t>
      </w:r>
    </w:p>
    <w:p w:rsidR="00251F1D" w:rsidRDefault="00251F1D" w:rsidP="00251F1D">
      <w:r>
        <w:tab/>
      </w:r>
      <w:r>
        <w:tab/>
        <w:t xml:space="preserve"> </w:t>
      </w:r>
    </w:p>
    <w:p w:rsidR="00251F1D" w:rsidRPr="0089644B" w:rsidRDefault="00251F1D" w:rsidP="00251F1D">
      <w:pPr>
        <w:rPr>
          <w:sz w:val="20"/>
        </w:rPr>
      </w:pPr>
      <w:r>
        <w:tab/>
      </w:r>
      <w:r w:rsidRPr="0089644B">
        <w:rPr>
          <w:sz w:val="20"/>
        </w:rPr>
        <w:t xml:space="preserve">1) Who are the “all whom </w:t>
      </w:r>
      <w:proofErr w:type="gramStart"/>
      <w:r w:rsidRPr="0089644B">
        <w:rPr>
          <w:sz w:val="20"/>
        </w:rPr>
        <w:t>You</w:t>
      </w:r>
      <w:proofErr w:type="gramEnd"/>
      <w:r w:rsidRPr="0089644B">
        <w:rPr>
          <w:sz w:val="20"/>
        </w:rPr>
        <w:t xml:space="preserve"> have given Him”? </w:t>
      </w:r>
    </w:p>
    <w:p w:rsidR="00251F1D" w:rsidRPr="0089644B" w:rsidRDefault="00251F1D" w:rsidP="0089644B">
      <w:pPr>
        <w:widowControl w:val="0"/>
        <w:autoSpaceDE w:val="0"/>
        <w:autoSpaceDN w:val="0"/>
        <w:adjustRightInd w:val="0"/>
        <w:ind w:left="1980" w:hanging="360"/>
        <w:rPr>
          <w:rFonts w:cs="Book Antiqua"/>
          <w:i/>
          <w:color w:val="000000"/>
          <w:sz w:val="20"/>
          <w:szCs w:val="26"/>
        </w:rPr>
      </w:pPr>
      <w:r w:rsidRPr="0089644B">
        <w:rPr>
          <w:rFonts w:cs="Book Antiqua"/>
          <w:i/>
          <w:color w:val="000000"/>
          <w:sz w:val="20"/>
          <w:szCs w:val="26"/>
        </w:rPr>
        <w:t xml:space="preserve">John 6:37 </w:t>
      </w:r>
      <w:r w:rsidR="0089644B">
        <w:rPr>
          <w:rFonts w:cs="Book Antiqua"/>
          <w:i/>
          <w:color w:val="000000"/>
          <w:sz w:val="20"/>
          <w:szCs w:val="26"/>
        </w:rPr>
        <w:t>-</w:t>
      </w:r>
    </w:p>
    <w:p w:rsidR="00251F1D" w:rsidRPr="0089644B" w:rsidRDefault="00251F1D" w:rsidP="0089644B">
      <w:pPr>
        <w:ind w:left="1980" w:hanging="360"/>
        <w:rPr>
          <w:rFonts w:cs="Book Antiqua"/>
          <w:i/>
          <w:color w:val="000000"/>
          <w:sz w:val="20"/>
          <w:szCs w:val="26"/>
        </w:rPr>
      </w:pPr>
      <w:r w:rsidRPr="0089644B">
        <w:rPr>
          <w:rFonts w:cs="Book Antiqua"/>
          <w:i/>
          <w:color w:val="000000"/>
          <w:sz w:val="20"/>
          <w:szCs w:val="26"/>
        </w:rPr>
        <w:t xml:space="preserve">John 6:39 </w:t>
      </w:r>
      <w:r w:rsidR="0089644B">
        <w:rPr>
          <w:rFonts w:cs="Book Antiqua"/>
          <w:i/>
          <w:color w:val="000000"/>
          <w:sz w:val="20"/>
          <w:szCs w:val="26"/>
        </w:rPr>
        <w:t>-</w:t>
      </w:r>
    </w:p>
    <w:p w:rsidR="0089644B" w:rsidRPr="0089644B" w:rsidRDefault="00251F1D" w:rsidP="0089644B">
      <w:pPr>
        <w:ind w:left="1980" w:hanging="360"/>
        <w:rPr>
          <w:rFonts w:cs="Book Antiqua"/>
          <w:i/>
          <w:color w:val="000000"/>
          <w:sz w:val="20"/>
          <w:szCs w:val="26"/>
        </w:rPr>
      </w:pPr>
      <w:r w:rsidRPr="0089644B">
        <w:rPr>
          <w:rFonts w:cs="Book Antiqua"/>
          <w:i/>
          <w:color w:val="000000"/>
          <w:sz w:val="20"/>
          <w:szCs w:val="26"/>
        </w:rPr>
        <w:t xml:space="preserve">John 10:29 </w:t>
      </w:r>
      <w:r w:rsidR="0089644B">
        <w:rPr>
          <w:rFonts w:cs="Book Antiqua"/>
          <w:i/>
          <w:color w:val="000000"/>
          <w:sz w:val="20"/>
          <w:szCs w:val="26"/>
        </w:rPr>
        <w:t>-</w:t>
      </w:r>
    </w:p>
    <w:p w:rsidR="00251F1D" w:rsidRPr="0089644B" w:rsidRDefault="00251F1D" w:rsidP="0089644B">
      <w:pPr>
        <w:ind w:left="1980" w:hanging="360"/>
        <w:rPr>
          <w:rFonts w:cs="Book Antiqua"/>
          <w:i/>
          <w:color w:val="000000"/>
          <w:sz w:val="20"/>
          <w:szCs w:val="26"/>
        </w:rPr>
      </w:pPr>
      <w:r w:rsidRPr="0089644B">
        <w:rPr>
          <w:rFonts w:cs="Book Antiqua"/>
          <w:i/>
          <w:color w:val="000000"/>
          <w:sz w:val="20"/>
          <w:szCs w:val="26"/>
        </w:rPr>
        <w:t xml:space="preserve">John 17:2 </w:t>
      </w:r>
      <w:r w:rsidR="0089644B">
        <w:rPr>
          <w:rFonts w:cs="Book Antiqua"/>
          <w:i/>
          <w:color w:val="000000"/>
          <w:sz w:val="20"/>
          <w:szCs w:val="26"/>
        </w:rPr>
        <w:t>-</w:t>
      </w:r>
    </w:p>
    <w:p w:rsidR="00251F1D" w:rsidRPr="0089644B" w:rsidRDefault="00251F1D" w:rsidP="0089644B">
      <w:pPr>
        <w:ind w:left="1980" w:hanging="360"/>
        <w:rPr>
          <w:rFonts w:cs="Book Antiqua"/>
          <w:i/>
          <w:color w:val="000000"/>
          <w:sz w:val="20"/>
          <w:szCs w:val="26"/>
        </w:rPr>
      </w:pPr>
      <w:r w:rsidRPr="0089644B">
        <w:rPr>
          <w:rFonts w:cs="Book Antiqua"/>
          <w:i/>
          <w:color w:val="000000"/>
          <w:sz w:val="20"/>
          <w:szCs w:val="26"/>
        </w:rPr>
        <w:t xml:space="preserve">John 17:6 </w:t>
      </w:r>
      <w:r w:rsidR="0089644B">
        <w:rPr>
          <w:rFonts w:cs="Book Antiqua"/>
          <w:i/>
          <w:color w:val="000000"/>
          <w:sz w:val="20"/>
          <w:szCs w:val="26"/>
        </w:rPr>
        <w:t>-</w:t>
      </w:r>
    </w:p>
    <w:p w:rsidR="00251F1D" w:rsidRPr="0089644B" w:rsidRDefault="00251F1D" w:rsidP="0089644B">
      <w:pPr>
        <w:ind w:left="1980" w:hanging="360"/>
        <w:rPr>
          <w:rFonts w:cs="Book Antiqua"/>
          <w:i/>
          <w:color w:val="000000"/>
          <w:sz w:val="20"/>
          <w:szCs w:val="26"/>
        </w:rPr>
      </w:pPr>
      <w:r w:rsidRPr="0089644B">
        <w:rPr>
          <w:rFonts w:cs="Book Antiqua"/>
          <w:i/>
          <w:color w:val="000000"/>
          <w:sz w:val="20"/>
          <w:szCs w:val="26"/>
        </w:rPr>
        <w:t xml:space="preserve">John 17:9 </w:t>
      </w:r>
      <w:r w:rsidR="0089644B">
        <w:rPr>
          <w:rFonts w:cs="Book Antiqua"/>
          <w:i/>
          <w:color w:val="000000"/>
          <w:sz w:val="20"/>
          <w:szCs w:val="26"/>
        </w:rPr>
        <w:t>-</w:t>
      </w:r>
    </w:p>
    <w:p w:rsidR="00251F1D" w:rsidRPr="0089644B" w:rsidRDefault="00251F1D" w:rsidP="0089644B">
      <w:pPr>
        <w:ind w:left="1980" w:hanging="360"/>
        <w:rPr>
          <w:i/>
          <w:sz w:val="20"/>
        </w:rPr>
      </w:pPr>
      <w:r w:rsidRPr="0089644B">
        <w:rPr>
          <w:i/>
          <w:sz w:val="20"/>
        </w:rPr>
        <w:t xml:space="preserve">John 17:24 </w:t>
      </w:r>
      <w:r w:rsidR="0089644B">
        <w:rPr>
          <w:i/>
          <w:sz w:val="20"/>
        </w:rPr>
        <w:t>-</w:t>
      </w:r>
    </w:p>
    <w:p w:rsidR="00251F1D" w:rsidRPr="0089644B" w:rsidRDefault="00251F1D" w:rsidP="0089644B">
      <w:pPr>
        <w:ind w:left="1980" w:hanging="360"/>
        <w:rPr>
          <w:i/>
          <w:sz w:val="20"/>
        </w:rPr>
      </w:pPr>
      <w:r w:rsidRPr="0089644B">
        <w:rPr>
          <w:i/>
          <w:sz w:val="20"/>
        </w:rPr>
        <w:t xml:space="preserve">John 18:9 </w:t>
      </w:r>
      <w:r w:rsidR="0089644B">
        <w:rPr>
          <w:i/>
          <w:sz w:val="20"/>
        </w:rPr>
        <w:t>-</w:t>
      </w:r>
    </w:p>
    <w:p w:rsidR="00251F1D" w:rsidRPr="0089644B" w:rsidRDefault="00251F1D" w:rsidP="00251F1D">
      <w:pPr>
        <w:rPr>
          <w:sz w:val="20"/>
        </w:rPr>
      </w:pPr>
    </w:p>
    <w:p w:rsidR="0089644B" w:rsidRDefault="00251F1D" w:rsidP="00251F1D">
      <w:pPr>
        <w:rPr>
          <w:i/>
          <w:sz w:val="20"/>
        </w:rPr>
      </w:pPr>
      <w:r w:rsidRPr="0089644B">
        <w:rPr>
          <w:i/>
          <w:sz w:val="20"/>
        </w:rPr>
        <w:tab/>
      </w:r>
      <w:r w:rsidR="0089644B" w:rsidRPr="0089644B">
        <w:rPr>
          <w:sz w:val="20"/>
        </w:rPr>
        <w:t>2) When are they given?</w:t>
      </w:r>
      <w:r w:rsidR="0089644B">
        <w:rPr>
          <w:sz w:val="20"/>
        </w:rPr>
        <w:t xml:space="preserve">   </w:t>
      </w:r>
      <w:r w:rsidR="0089644B">
        <w:rPr>
          <w:i/>
          <w:sz w:val="20"/>
        </w:rPr>
        <w:t>Eph. 1:4; Rev. 13:8</w:t>
      </w:r>
    </w:p>
    <w:p w:rsidR="0089644B" w:rsidRPr="0089644B" w:rsidRDefault="0089644B" w:rsidP="00251F1D">
      <w:pPr>
        <w:rPr>
          <w:i/>
          <w:sz w:val="20"/>
        </w:rPr>
      </w:pPr>
    </w:p>
    <w:p w:rsidR="0089644B" w:rsidRDefault="0089644B" w:rsidP="00251F1D">
      <w:pPr>
        <w:rPr>
          <w:i/>
          <w:sz w:val="20"/>
        </w:rPr>
      </w:pPr>
      <w:r w:rsidRPr="0089644B">
        <w:rPr>
          <w:sz w:val="20"/>
        </w:rPr>
        <w:tab/>
        <w:t>3) Why are they given?</w:t>
      </w:r>
      <w:r>
        <w:rPr>
          <w:sz w:val="20"/>
        </w:rPr>
        <w:t xml:space="preserve">   </w:t>
      </w:r>
      <w:r>
        <w:rPr>
          <w:i/>
          <w:sz w:val="20"/>
        </w:rPr>
        <w:t>2 Thess. 2:13</w:t>
      </w:r>
    </w:p>
    <w:p w:rsidR="0089644B" w:rsidRPr="0089644B" w:rsidRDefault="0089644B" w:rsidP="00251F1D">
      <w:pPr>
        <w:rPr>
          <w:i/>
          <w:sz w:val="20"/>
        </w:rPr>
      </w:pPr>
    </w:p>
    <w:p w:rsidR="0089644B" w:rsidRDefault="0089644B" w:rsidP="00251F1D">
      <w:pPr>
        <w:rPr>
          <w:i/>
          <w:sz w:val="20"/>
        </w:rPr>
      </w:pPr>
      <w:r w:rsidRPr="0089644B">
        <w:rPr>
          <w:sz w:val="20"/>
        </w:rPr>
        <w:tab/>
        <w:t>4) What is the ultimate purpose of their being given?</w:t>
      </w:r>
      <w:r>
        <w:rPr>
          <w:sz w:val="20"/>
        </w:rPr>
        <w:t xml:space="preserve">  </w:t>
      </w:r>
      <w:r>
        <w:rPr>
          <w:i/>
          <w:sz w:val="20"/>
        </w:rPr>
        <w:t>Eph. 1:6, 12, 14</w:t>
      </w:r>
    </w:p>
    <w:p w:rsidR="0089644B" w:rsidRDefault="0089644B" w:rsidP="00251F1D">
      <w:pPr>
        <w:rPr>
          <w:i/>
          <w:sz w:val="20"/>
        </w:rPr>
      </w:pPr>
    </w:p>
    <w:p w:rsidR="0089644B" w:rsidRDefault="0089644B" w:rsidP="00251F1D">
      <w:pPr>
        <w:rPr>
          <w:i/>
          <w:sz w:val="20"/>
        </w:rPr>
      </w:pPr>
    </w:p>
    <w:p w:rsidR="00251F1D" w:rsidRDefault="00251F1D" w:rsidP="00251F1D"/>
    <w:p w:rsidR="0089644B" w:rsidRDefault="00251F1D" w:rsidP="00251F1D">
      <w:pPr>
        <w:rPr>
          <w:b/>
          <w:sz w:val="22"/>
        </w:rPr>
      </w:pPr>
      <w:r w:rsidRPr="0089644B">
        <w:rPr>
          <w:sz w:val="22"/>
        </w:rPr>
        <w:t xml:space="preserve"> </w:t>
      </w:r>
      <w:r w:rsidRPr="0089644B">
        <w:rPr>
          <w:b/>
          <w:sz w:val="22"/>
        </w:rPr>
        <w:t>C.  THE GIFT OF ETERNAL LIFE</w:t>
      </w:r>
      <w:r w:rsidR="0089644B">
        <w:rPr>
          <w:b/>
          <w:sz w:val="22"/>
        </w:rPr>
        <w:t xml:space="preserve"> (v. 2)</w:t>
      </w:r>
      <w:r w:rsidRPr="0089644B">
        <w:rPr>
          <w:b/>
          <w:sz w:val="22"/>
        </w:rPr>
        <w:t>.</w:t>
      </w:r>
    </w:p>
    <w:p w:rsidR="0089644B" w:rsidRPr="0089644B" w:rsidRDefault="0089644B" w:rsidP="00251F1D">
      <w:pPr>
        <w:rPr>
          <w:b/>
          <w:sz w:val="22"/>
        </w:rPr>
      </w:pPr>
    </w:p>
    <w:p w:rsidR="0089644B" w:rsidRDefault="0089644B" w:rsidP="00251F1D">
      <w:pPr>
        <w:rPr>
          <w:b/>
        </w:rPr>
      </w:pPr>
    </w:p>
    <w:p w:rsidR="00251F1D" w:rsidRPr="0089644B" w:rsidRDefault="0089644B" w:rsidP="00251F1D">
      <w:pPr>
        <w:rPr>
          <w:sz w:val="22"/>
        </w:rPr>
      </w:pPr>
      <w:r w:rsidRPr="0089644B">
        <w:rPr>
          <w:sz w:val="22"/>
        </w:rPr>
        <w:t>Conclusion</w:t>
      </w:r>
    </w:p>
    <w:p w:rsidR="00251F1D" w:rsidRDefault="00251F1D" w:rsidP="0089644B">
      <w:r>
        <w:tab/>
      </w:r>
    </w:p>
    <w:p w:rsidR="005F145B" w:rsidRDefault="0089644B"/>
    <w:sectPr w:rsidR="005F145B" w:rsidSect="0089644B">
      <w:footerReference w:type="even" r:id="rId4"/>
      <w:footerReference w:type="default" r:id="rId5"/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E4" w:rsidRDefault="0089644B" w:rsidP="001050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EE4" w:rsidRDefault="0089644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E4" w:rsidRDefault="0089644B" w:rsidP="001050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57EE4" w:rsidRDefault="0089644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1F1D"/>
    <w:rsid w:val="00251F1D"/>
    <w:rsid w:val="0089644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1D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FooterChar">
    <w:name w:val="Footer Char"/>
    <w:basedOn w:val="DefaultParagraphFont"/>
    <w:link w:val="Footer"/>
    <w:rsid w:val="00251F1D"/>
    <w:rPr>
      <w:rFonts w:ascii="Book Antiqua" w:hAnsi="Book Antiqua"/>
    </w:rPr>
  </w:style>
  <w:style w:type="paragraph" w:styleId="Footer">
    <w:name w:val="footer"/>
    <w:basedOn w:val="Normal"/>
    <w:link w:val="FooterChar"/>
    <w:rsid w:val="00251F1D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51F1D"/>
    <w:rPr>
      <w:rFonts w:ascii="Book Antiqua" w:hAnsi="Book Antiqua"/>
    </w:rPr>
  </w:style>
  <w:style w:type="character" w:styleId="PageNumber">
    <w:name w:val="page number"/>
    <w:basedOn w:val="DefaultParagraphFont"/>
    <w:rsid w:val="00251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Macintosh Word</Application>
  <DocSecurity>0</DocSecurity>
  <Lines>5</Lines>
  <Paragraphs>1</Paragraphs>
  <ScaleCrop>false</ScaleCrop>
  <Company>Northwest Bible Church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2</cp:revision>
  <dcterms:created xsi:type="dcterms:W3CDTF">2015-03-13T20:24:00Z</dcterms:created>
  <dcterms:modified xsi:type="dcterms:W3CDTF">2015-03-13T20:37:00Z</dcterms:modified>
</cp:coreProperties>
</file>