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64" w:rsidRDefault="004A2364" w:rsidP="004A2364">
      <w:pPr>
        <w:widowControl w:val="0"/>
        <w:autoSpaceDE w:val="0"/>
        <w:autoSpaceDN w:val="0"/>
        <w:adjustRightInd w:val="0"/>
        <w:jc w:val="center"/>
        <w:rPr>
          <w:rFonts w:cs="Book Antiqua"/>
          <w:color w:val="000000"/>
          <w:sz w:val="18"/>
          <w:szCs w:val="32"/>
          <w:u w:val="single"/>
        </w:rPr>
      </w:pPr>
      <w:r w:rsidRPr="00476735">
        <w:rPr>
          <w:rFonts w:cs="Book Antiqua"/>
          <w:color w:val="000000"/>
          <w:sz w:val="18"/>
          <w:szCs w:val="32"/>
          <w:u w:val="single"/>
        </w:rPr>
        <w:t>Northwest Bible Church – Oct. 11, 2015 – Worship Service – Alan Conner</w:t>
      </w:r>
    </w:p>
    <w:p w:rsidR="004A2364" w:rsidRPr="00476735" w:rsidRDefault="004A2364" w:rsidP="004A2364">
      <w:pPr>
        <w:widowControl w:val="0"/>
        <w:autoSpaceDE w:val="0"/>
        <w:autoSpaceDN w:val="0"/>
        <w:adjustRightInd w:val="0"/>
        <w:jc w:val="center"/>
        <w:rPr>
          <w:rFonts w:cs="Book Antiqua"/>
          <w:b/>
          <w:color w:val="000000"/>
          <w:sz w:val="40"/>
          <w:szCs w:val="32"/>
        </w:rPr>
      </w:pPr>
      <w:r w:rsidRPr="00476735">
        <w:rPr>
          <w:rFonts w:cs="Book Antiqua"/>
          <w:b/>
          <w:color w:val="000000"/>
          <w:sz w:val="40"/>
          <w:szCs w:val="32"/>
        </w:rPr>
        <w:t>Jn. 19:6-11</w:t>
      </w:r>
    </w:p>
    <w:p w:rsidR="004A2364" w:rsidRPr="00476735" w:rsidRDefault="004A2364" w:rsidP="004A2364">
      <w:pPr>
        <w:widowControl w:val="0"/>
        <w:autoSpaceDE w:val="0"/>
        <w:autoSpaceDN w:val="0"/>
        <w:adjustRightInd w:val="0"/>
        <w:jc w:val="center"/>
        <w:rPr>
          <w:rFonts w:cs="Book Antiqua"/>
          <w:i/>
          <w:color w:val="000000"/>
          <w:sz w:val="28"/>
          <w:szCs w:val="32"/>
        </w:rPr>
      </w:pPr>
      <w:r w:rsidRPr="00476735">
        <w:rPr>
          <w:rFonts w:cs="Book Antiqua"/>
          <w:i/>
          <w:color w:val="000000"/>
          <w:sz w:val="28"/>
          <w:szCs w:val="32"/>
        </w:rPr>
        <w:t>Jesus and Government, Part 2</w:t>
      </w:r>
    </w:p>
    <w:p w:rsidR="004A2364" w:rsidRDefault="004A2364" w:rsidP="004A2364"/>
    <w:p w:rsidR="004A2364" w:rsidRPr="004A2364" w:rsidRDefault="004A2364" w:rsidP="004A2364">
      <w:pPr>
        <w:rPr>
          <w:sz w:val="22"/>
        </w:rPr>
      </w:pPr>
      <w:r w:rsidRPr="004A2364">
        <w:rPr>
          <w:sz w:val="22"/>
        </w:rPr>
        <w:t>Intro</w:t>
      </w:r>
    </w:p>
    <w:p w:rsidR="004A2364" w:rsidRPr="004A2364" w:rsidRDefault="004A2364" w:rsidP="004A2364">
      <w:pPr>
        <w:rPr>
          <w:sz w:val="22"/>
        </w:rPr>
      </w:pPr>
    </w:p>
    <w:p w:rsidR="004A2364" w:rsidRPr="004A2364" w:rsidRDefault="004A2364" w:rsidP="004A2364">
      <w:pPr>
        <w:rPr>
          <w:b/>
          <w:sz w:val="22"/>
        </w:rPr>
      </w:pPr>
      <w:r w:rsidRPr="004A2364">
        <w:rPr>
          <w:b/>
          <w:sz w:val="22"/>
        </w:rPr>
        <w:t>A. JESUS AND PRINCIPLES OF GOVERNMENT (v. 11).</w:t>
      </w:r>
    </w:p>
    <w:p w:rsidR="004A2364" w:rsidRPr="003A1127" w:rsidRDefault="004A2364" w:rsidP="004A2364">
      <w:pPr>
        <w:rPr>
          <w:b/>
        </w:rPr>
      </w:pPr>
    </w:p>
    <w:p w:rsidR="004A2364" w:rsidRDefault="004A2364" w:rsidP="004A2364">
      <w:pPr>
        <w:rPr>
          <w:rFonts w:cs="Book Antiqua"/>
          <w:sz w:val="20"/>
        </w:rPr>
      </w:pPr>
      <w:r>
        <w:rPr>
          <w:rFonts w:cs="Book Antiqua"/>
          <w:color w:val="DD0806"/>
        </w:rPr>
        <w:tab/>
      </w:r>
      <w:r w:rsidRPr="004A2364">
        <w:rPr>
          <w:rFonts w:cs="Book Antiqua"/>
          <w:sz w:val="20"/>
        </w:rPr>
        <w:t>1) Governments are established by God (v. 11a).</w:t>
      </w:r>
    </w:p>
    <w:p w:rsidR="004A2364" w:rsidRPr="004A2364" w:rsidRDefault="004A2364" w:rsidP="004A2364">
      <w:pPr>
        <w:rPr>
          <w:rFonts w:cs="Book Antiqua"/>
          <w:i/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  <w:r w:rsidRPr="004A2364">
        <w:rPr>
          <w:sz w:val="20"/>
        </w:rPr>
        <w:tab/>
      </w:r>
    </w:p>
    <w:p w:rsidR="004A2364" w:rsidRDefault="004A2364" w:rsidP="004A2364">
      <w:pPr>
        <w:rPr>
          <w:sz w:val="20"/>
        </w:rPr>
      </w:pPr>
      <w:r w:rsidRPr="004A2364">
        <w:rPr>
          <w:sz w:val="20"/>
        </w:rPr>
        <w:tab/>
        <w:t xml:space="preserve">2) All civil authority is accountable to God.   </w:t>
      </w:r>
      <w:r>
        <w:rPr>
          <w:sz w:val="20"/>
        </w:rPr>
        <w:t xml:space="preserve"> </w:t>
      </w:r>
    </w:p>
    <w:p w:rsidR="004A2364" w:rsidRPr="004A2364" w:rsidRDefault="004A2364" w:rsidP="004A2364">
      <w:pPr>
        <w:rPr>
          <w:i/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</w:p>
    <w:p w:rsidR="004A2364" w:rsidRPr="004A2364" w:rsidRDefault="004A2364" w:rsidP="004A2364">
      <w:pPr>
        <w:rPr>
          <w:b/>
          <w:sz w:val="20"/>
        </w:rPr>
      </w:pPr>
      <w:r w:rsidRPr="004A2364">
        <w:rPr>
          <w:sz w:val="20"/>
        </w:rPr>
        <w:tab/>
        <w:t xml:space="preserve">3) Rulers are responsible for their sin (v. 11b). </w:t>
      </w: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b/>
          <w:sz w:val="20"/>
        </w:rPr>
      </w:pPr>
    </w:p>
    <w:p w:rsidR="004A2364" w:rsidRPr="004A2364" w:rsidRDefault="004A2364" w:rsidP="004A2364">
      <w:pPr>
        <w:rPr>
          <w:b/>
          <w:sz w:val="22"/>
        </w:rPr>
      </w:pPr>
      <w:r w:rsidRPr="004A2364">
        <w:rPr>
          <w:b/>
          <w:sz w:val="22"/>
        </w:rPr>
        <w:t>B. PRINCIPLES FOR THE CHURCH</w:t>
      </w: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  <w:t xml:space="preserve"> </w:t>
      </w:r>
    </w:p>
    <w:p w:rsidR="004A2364" w:rsidRDefault="004A2364" w:rsidP="004A2364">
      <w:pPr>
        <w:rPr>
          <w:sz w:val="20"/>
        </w:rPr>
      </w:pPr>
      <w:r w:rsidRPr="004A2364">
        <w:rPr>
          <w:sz w:val="20"/>
        </w:rPr>
        <w:tab/>
        <w:t>1) Should the church imitate Jesus in these matters?</w:t>
      </w:r>
    </w:p>
    <w:p w:rsidR="004A2364" w:rsidRDefault="004A2364" w:rsidP="004A2364">
      <w:pPr>
        <w:rPr>
          <w:sz w:val="20"/>
        </w:rPr>
      </w:pPr>
    </w:p>
    <w:p w:rsidR="004A2364" w:rsidRDefault="004A2364" w:rsidP="004A2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“Two kingdom” view –</w:t>
      </w: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  <w:r w:rsidRPr="004A2364">
        <w:rPr>
          <w:sz w:val="20"/>
        </w:rPr>
        <w:tab/>
      </w:r>
      <w:r w:rsidRPr="004A2364">
        <w:rPr>
          <w:sz w:val="20"/>
          <w:u w:val="single"/>
        </w:rPr>
        <w:t>Roman Catholic View</w:t>
      </w:r>
      <w:r w:rsidRPr="004A2364">
        <w:rPr>
          <w:sz w:val="20"/>
        </w:rPr>
        <w:t xml:space="preserve"> –</w:t>
      </w: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  <w:r w:rsidRPr="004A2364">
        <w:rPr>
          <w:sz w:val="20"/>
        </w:rPr>
        <w:tab/>
      </w:r>
      <w:r w:rsidRPr="004A2364">
        <w:rPr>
          <w:sz w:val="20"/>
          <w:u w:val="single"/>
        </w:rPr>
        <w:t>Anabaptist View</w:t>
      </w:r>
      <w:r w:rsidRPr="004A2364">
        <w:rPr>
          <w:sz w:val="20"/>
        </w:rPr>
        <w:t xml:space="preserve"> –</w:t>
      </w: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  <w:r w:rsidRPr="004A2364">
        <w:rPr>
          <w:sz w:val="20"/>
        </w:rPr>
        <w:tab/>
      </w:r>
      <w:r w:rsidRPr="004A2364">
        <w:rPr>
          <w:sz w:val="20"/>
          <w:u w:val="single"/>
        </w:rPr>
        <w:t xml:space="preserve">Calvin’s View </w:t>
      </w:r>
      <w:r w:rsidRPr="004A2364">
        <w:rPr>
          <w:sz w:val="20"/>
        </w:rPr>
        <w:t>–</w:t>
      </w: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  <w:r w:rsidRPr="004A2364">
        <w:rPr>
          <w:sz w:val="20"/>
        </w:rPr>
        <w:tab/>
      </w:r>
      <w:r w:rsidRPr="004A2364">
        <w:rPr>
          <w:sz w:val="20"/>
          <w:u w:val="single"/>
        </w:rPr>
        <w:t>Luther’s View</w:t>
      </w:r>
      <w:r w:rsidRPr="004A2364">
        <w:rPr>
          <w:sz w:val="20"/>
        </w:rPr>
        <w:t xml:space="preserve"> -</w:t>
      </w:r>
      <w:r w:rsidRPr="004A2364">
        <w:rPr>
          <w:sz w:val="20"/>
        </w:rPr>
        <w:tab/>
      </w:r>
    </w:p>
    <w:p w:rsidR="004A2364" w:rsidRPr="004A2364" w:rsidRDefault="004A2364" w:rsidP="004A2364">
      <w:pPr>
        <w:rPr>
          <w:rFonts w:cs="Book Antiqua"/>
          <w:color w:val="000000"/>
          <w:sz w:val="20"/>
        </w:rPr>
      </w:pP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  <w:t xml:space="preserve">2) Examples:  </w:t>
      </w: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  <w:r w:rsidRPr="004A2364">
        <w:rPr>
          <w:sz w:val="20"/>
        </w:rPr>
        <w:tab/>
        <w:t>a)</w:t>
      </w:r>
    </w:p>
    <w:p w:rsid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</w:p>
    <w:p w:rsidR="004A2364" w:rsidRPr="004A2364" w:rsidRDefault="004A2364" w:rsidP="004A2364">
      <w:pPr>
        <w:rPr>
          <w:sz w:val="20"/>
        </w:rPr>
      </w:pPr>
      <w:r w:rsidRPr="004A2364">
        <w:rPr>
          <w:sz w:val="20"/>
        </w:rPr>
        <w:tab/>
      </w:r>
      <w:r w:rsidRPr="004A2364">
        <w:rPr>
          <w:sz w:val="20"/>
        </w:rPr>
        <w:tab/>
        <w:t>b)</w:t>
      </w:r>
    </w:p>
    <w:p w:rsidR="004A2364" w:rsidRDefault="004A2364" w:rsidP="004A2364"/>
    <w:p w:rsidR="004A2364" w:rsidRDefault="004A2364" w:rsidP="004A2364"/>
    <w:p w:rsidR="004A2364" w:rsidRDefault="004A2364" w:rsidP="004A2364"/>
    <w:p w:rsidR="004A2364" w:rsidRPr="00DB2B2F" w:rsidRDefault="004A2364" w:rsidP="00134F8C">
      <w:r w:rsidRPr="004A2364">
        <w:rPr>
          <w:sz w:val="22"/>
        </w:rPr>
        <w:t>Conclusion</w:t>
      </w:r>
      <w:bookmarkStart w:id="0" w:name="_GoBack"/>
      <w:bookmarkEnd w:id="0"/>
      <w:r>
        <w:rPr>
          <w:rFonts w:cs="Book Antiqua"/>
          <w:color w:val="000000"/>
        </w:rPr>
        <w:t xml:space="preserve"> </w:t>
      </w:r>
    </w:p>
    <w:p w:rsidR="004A2364" w:rsidRDefault="004A2364" w:rsidP="004A2364"/>
    <w:p w:rsidR="005F145B" w:rsidRDefault="003D5A0B"/>
    <w:sectPr w:rsidR="005F145B" w:rsidSect="0089218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0B" w:rsidRDefault="003D5A0B">
      <w:r>
        <w:separator/>
      </w:r>
    </w:p>
  </w:endnote>
  <w:endnote w:type="continuationSeparator" w:id="0">
    <w:p w:rsidR="003D5A0B" w:rsidRDefault="003D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1" w:rsidRDefault="004A2364" w:rsidP="00892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551" w:rsidRDefault="003D5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1" w:rsidRDefault="004A2364" w:rsidP="00892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F8C">
      <w:rPr>
        <w:rStyle w:val="PageNumber"/>
        <w:noProof/>
      </w:rPr>
      <w:t>1</w:t>
    </w:r>
    <w:r>
      <w:rPr>
        <w:rStyle w:val="PageNumber"/>
      </w:rPr>
      <w:fldChar w:fldCharType="end"/>
    </w:r>
  </w:p>
  <w:p w:rsidR="00417551" w:rsidRDefault="003D5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0B" w:rsidRDefault="003D5A0B">
      <w:r>
        <w:separator/>
      </w:r>
    </w:p>
  </w:footnote>
  <w:footnote w:type="continuationSeparator" w:id="0">
    <w:p w:rsidR="003D5A0B" w:rsidRDefault="003D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2364"/>
    <w:rsid w:val="00134F8C"/>
    <w:rsid w:val="003D5A0B"/>
    <w:rsid w:val="004A2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6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A2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364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4A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2015-10-10T18:57:00Z</dcterms:created>
  <dcterms:modified xsi:type="dcterms:W3CDTF">2015-10-10T21:33:00Z</dcterms:modified>
</cp:coreProperties>
</file>