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F8" w:rsidRPr="009262FE" w:rsidRDefault="008073F8" w:rsidP="008073F8">
      <w:pPr>
        <w:jc w:val="center"/>
        <w:rPr>
          <w:i/>
          <w:sz w:val="18"/>
          <w:szCs w:val="18"/>
          <w:u w:val="single"/>
        </w:rPr>
      </w:pPr>
      <w:r w:rsidRPr="009262FE">
        <w:rPr>
          <w:i/>
          <w:sz w:val="18"/>
          <w:szCs w:val="18"/>
          <w:u w:val="single"/>
        </w:rPr>
        <w:t>Northwest Bible Church – Sept. 4, 2016 – Worship Service – Alan Conner</w:t>
      </w:r>
    </w:p>
    <w:p w:rsidR="008073F8" w:rsidRPr="009262FE" w:rsidRDefault="008073F8" w:rsidP="008073F8">
      <w:pPr>
        <w:jc w:val="center"/>
        <w:rPr>
          <w:b/>
          <w:sz w:val="40"/>
          <w:szCs w:val="40"/>
        </w:rPr>
      </w:pPr>
      <w:r w:rsidRPr="009262FE">
        <w:rPr>
          <w:b/>
          <w:sz w:val="40"/>
          <w:szCs w:val="40"/>
        </w:rPr>
        <w:t>The Eternal Christ</w:t>
      </w:r>
    </w:p>
    <w:p w:rsidR="008073F8" w:rsidRDefault="008073F8" w:rsidP="008073F8"/>
    <w:p w:rsidR="008073F8" w:rsidRPr="008073F8" w:rsidRDefault="008073F8" w:rsidP="008073F8">
      <w:pPr>
        <w:rPr>
          <w:sz w:val="22"/>
        </w:rPr>
      </w:pPr>
      <w:r w:rsidRPr="008073F8">
        <w:rPr>
          <w:sz w:val="22"/>
        </w:rPr>
        <w:t>Intro</w:t>
      </w:r>
    </w:p>
    <w:p w:rsidR="008073F8" w:rsidRPr="008073F8" w:rsidRDefault="008073F8" w:rsidP="008073F8">
      <w:pPr>
        <w:rPr>
          <w:sz w:val="22"/>
        </w:rPr>
      </w:pPr>
      <w:r w:rsidRPr="008073F8">
        <w:rPr>
          <w:rFonts w:cs="Book Antiqua"/>
          <w:color w:val="000000"/>
          <w:sz w:val="22"/>
          <w:szCs w:val="28"/>
          <w:lang w:eastAsia="ja-JP"/>
        </w:rPr>
        <w:tab/>
      </w:r>
    </w:p>
    <w:p w:rsidR="008073F8" w:rsidRPr="008073F8" w:rsidRDefault="008073F8" w:rsidP="008073F8">
      <w:pPr>
        <w:rPr>
          <w:b/>
          <w:sz w:val="22"/>
        </w:rPr>
      </w:pPr>
      <w:r>
        <w:rPr>
          <w:b/>
          <w:sz w:val="22"/>
        </w:rPr>
        <w:t>A. CHRIST AND THE COVENENANT OF REDEMPTION.</w:t>
      </w:r>
    </w:p>
    <w:p w:rsidR="008073F8" w:rsidRDefault="008073F8" w:rsidP="008073F8"/>
    <w:p w:rsidR="008073F8" w:rsidRDefault="008073F8" w:rsidP="008073F8">
      <w:pPr>
        <w:rPr>
          <w:sz w:val="20"/>
        </w:rPr>
      </w:pPr>
      <w:r>
        <w:rPr>
          <w:sz w:val="20"/>
        </w:rPr>
        <w:tab/>
      </w:r>
      <w:r w:rsidRPr="008073F8">
        <w:rPr>
          <w:sz w:val="20"/>
        </w:rPr>
        <w:t>1. We must begin with what happened before Gen. 1:1.</w:t>
      </w:r>
    </w:p>
    <w:p w:rsidR="008073F8" w:rsidRPr="008073F8" w:rsidRDefault="008073F8" w:rsidP="008073F8">
      <w:pPr>
        <w:rPr>
          <w:sz w:val="20"/>
        </w:rPr>
      </w:pPr>
    </w:p>
    <w:p w:rsidR="008073F8" w:rsidRPr="008073F8" w:rsidRDefault="008073F8" w:rsidP="008073F8">
      <w:pPr>
        <w:rPr>
          <w:sz w:val="20"/>
        </w:rPr>
      </w:pPr>
      <w:r w:rsidRPr="008073F8">
        <w:rPr>
          <w:sz w:val="20"/>
        </w:rPr>
        <w:tab/>
      </w:r>
    </w:p>
    <w:p w:rsidR="008073F8" w:rsidRPr="008073F8" w:rsidRDefault="008073F8" w:rsidP="008073F8">
      <w:pPr>
        <w:rPr>
          <w:sz w:val="20"/>
        </w:rPr>
      </w:pPr>
      <w:r>
        <w:rPr>
          <w:sz w:val="20"/>
        </w:rPr>
        <w:tab/>
      </w:r>
      <w:r w:rsidRPr="008073F8">
        <w:rPr>
          <w:sz w:val="20"/>
        </w:rPr>
        <w:t>2.  Biblical evidence for the Eternal Covenant of Redemption.</w:t>
      </w:r>
    </w:p>
    <w:p w:rsidR="008073F8" w:rsidRPr="008073F8" w:rsidRDefault="008073F8" w:rsidP="008073F8">
      <w:pPr>
        <w:rPr>
          <w:sz w:val="20"/>
        </w:rPr>
      </w:pPr>
    </w:p>
    <w:p w:rsidR="008073F8" w:rsidRDefault="008073F8" w:rsidP="008073F8">
      <w:pPr>
        <w:rPr>
          <w:i/>
          <w:sz w:val="20"/>
        </w:rPr>
      </w:pPr>
      <w:r w:rsidRPr="008073F8">
        <w:rPr>
          <w:i/>
          <w:sz w:val="20"/>
        </w:rPr>
        <w:tab/>
      </w:r>
      <w:r>
        <w:rPr>
          <w:i/>
          <w:sz w:val="20"/>
        </w:rPr>
        <w:tab/>
      </w:r>
      <w:r w:rsidRPr="008073F8">
        <w:rPr>
          <w:i/>
          <w:sz w:val="20"/>
        </w:rPr>
        <w:t xml:space="preserve">a) The pre-existence and deity of Christ </w:t>
      </w:r>
      <w:proofErr w:type="gramStart"/>
      <w:r w:rsidRPr="008073F8">
        <w:rPr>
          <w:i/>
          <w:sz w:val="20"/>
        </w:rPr>
        <w:t xml:space="preserve">-  </w:t>
      </w:r>
      <w:r w:rsidRPr="008073F8">
        <w:rPr>
          <w:i/>
          <w:sz w:val="20"/>
          <w:u w:val="single"/>
        </w:rPr>
        <w:t>Jn</w:t>
      </w:r>
      <w:proofErr w:type="gramEnd"/>
      <w:r w:rsidRPr="008073F8">
        <w:rPr>
          <w:i/>
          <w:sz w:val="20"/>
          <w:u w:val="single"/>
        </w:rPr>
        <w:t>. 1:1</w:t>
      </w:r>
      <w:r w:rsidRPr="008073F8">
        <w:rPr>
          <w:i/>
          <w:sz w:val="20"/>
        </w:rPr>
        <w:t>.</w:t>
      </w:r>
    </w:p>
    <w:p w:rsidR="008073F8" w:rsidRPr="008073F8" w:rsidRDefault="008073F8" w:rsidP="008073F8">
      <w:pPr>
        <w:rPr>
          <w:i/>
          <w:sz w:val="20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</w:rPr>
      </w:pPr>
      <w:r w:rsidRPr="008073F8">
        <w:rPr>
          <w:sz w:val="20"/>
        </w:rPr>
        <w:tab/>
      </w:r>
    </w:p>
    <w:p w:rsid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Book Antiqua"/>
          <w:i/>
          <w:color w:val="000000"/>
          <w:sz w:val="20"/>
          <w:u w:val="single"/>
          <w:lang w:eastAsia="ja-JP"/>
        </w:rPr>
      </w:pPr>
      <w:r w:rsidRPr="008073F8">
        <w:rPr>
          <w:sz w:val="20"/>
        </w:rPr>
        <w:tab/>
      </w:r>
      <w:r>
        <w:rPr>
          <w:sz w:val="20"/>
        </w:rPr>
        <w:tab/>
      </w:r>
      <w:r w:rsidRPr="008073F8">
        <w:rPr>
          <w:rFonts w:cs="Book Antiqua"/>
          <w:i/>
          <w:color w:val="000000"/>
          <w:sz w:val="20"/>
          <w:lang w:eastAsia="ja-JP"/>
        </w:rPr>
        <w:t xml:space="preserve">b) The Father’s election </w:t>
      </w:r>
      <w:proofErr w:type="gramStart"/>
      <w:r w:rsidRPr="008073F8">
        <w:rPr>
          <w:rFonts w:cs="Book Antiqua"/>
          <w:i/>
          <w:color w:val="000000"/>
          <w:sz w:val="20"/>
          <w:lang w:eastAsia="ja-JP"/>
        </w:rPr>
        <w:t xml:space="preserve">-  </w:t>
      </w:r>
      <w:r w:rsidRPr="008073F8">
        <w:rPr>
          <w:rFonts w:cs="Book Antiqua"/>
          <w:i/>
          <w:color w:val="000000"/>
          <w:sz w:val="20"/>
          <w:u w:val="single"/>
          <w:lang w:eastAsia="ja-JP"/>
        </w:rPr>
        <w:t>Eph</w:t>
      </w:r>
      <w:proofErr w:type="gramEnd"/>
      <w:r w:rsidRPr="008073F8">
        <w:rPr>
          <w:rFonts w:cs="Book Antiqua"/>
          <w:i/>
          <w:color w:val="000000"/>
          <w:sz w:val="20"/>
          <w:u w:val="single"/>
          <w:lang w:eastAsia="ja-JP"/>
        </w:rPr>
        <w:t>. 1:4</w:t>
      </w: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Book Antiqua"/>
          <w:i/>
          <w:color w:val="000000"/>
          <w:sz w:val="20"/>
          <w:lang w:eastAsia="ja-JP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Book Antiqua"/>
          <w:i/>
          <w:color w:val="000000"/>
          <w:sz w:val="20"/>
          <w:lang w:eastAsia="ja-JP"/>
        </w:rPr>
      </w:pPr>
    </w:p>
    <w:p w:rsid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Book Antiqua"/>
          <w:i/>
          <w:color w:val="000000"/>
          <w:sz w:val="20"/>
          <w:u w:val="single"/>
          <w:lang w:eastAsia="ja-JP"/>
        </w:rPr>
      </w:pPr>
      <w:r w:rsidRPr="008073F8">
        <w:rPr>
          <w:rFonts w:cs="Book Antiqua"/>
          <w:i/>
          <w:color w:val="000000"/>
          <w:sz w:val="20"/>
          <w:lang w:eastAsia="ja-JP"/>
        </w:rPr>
        <w:tab/>
      </w:r>
      <w:r>
        <w:rPr>
          <w:rFonts w:cs="Book Antiqua"/>
          <w:i/>
          <w:color w:val="000000"/>
          <w:sz w:val="20"/>
          <w:lang w:eastAsia="ja-JP"/>
        </w:rPr>
        <w:tab/>
      </w:r>
      <w:r w:rsidRPr="008073F8">
        <w:rPr>
          <w:rFonts w:cs="Book Antiqua"/>
          <w:i/>
          <w:color w:val="000000"/>
          <w:sz w:val="20"/>
          <w:lang w:eastAsia="ja-JP"/>
        </w:rPr>
        <w:t xml:space="preserve">c) The promise of eternal life in the gospel </w:t>
      </w:r>
      <w:proofErr w:type="gramStart"/>
      <w:r w:rsidRPr="008073F8">
        <w:rPr>
          <w:rFonts w:cs="Book Antiqua"/>
          <w:i/>
          <w:color w:val="000000"/>
          <w:sz w:val="20"/>
          <w:lang w:eastAsia="ja-JP"/>
        </w:rPr>
        <w:t xml:space="preserve">-  </w:t>
      </w:r>
      <w:r w:rsidRPr="008073F8">
        <w:rPr>
          <w:rFonts w:cs="Book Antiqua"/>
          <w:i/>
          <w:color w:val="000000"/>
          <w:sz w:val="20"/>
          <w:u w:val="single"/>
          <w:lang w:eastAsia="ja-JP"/>
        </w:rPr>
        <w:t>Titus</w:t>
      </w:r>
      <w:proofErr w:type="gramEnd"/>
      <w:r w:rsidRPr="008073F8">
        <w:rPr>
          <w:rFonts w:cs="Book Antiqua"/>
          <w:i/>
          <w:color w:val="000000"/>
          <w:sz w:val="20"/>
          <w:u w:val="single"/>
          <w:lang w:eastAsia="ja-JP"/>
        </w:rPr>
        <w:t xml:space="preserve"> 1:2</w:t>
      </w: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Book Antiqua"/>
          <w:i/>
          <w:color w:val="000000"/>
          <w:sz w:val="20"/>
          <w:lang w:eastAsia="ja-JP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Book Antiqua"/>
          <w:i/>
          <w:color w:val="000000"/>
          <w:sz w:val="20"/>
          <w:lang w:eastAsia="ja-JP"/>
        </w:rPr>
      </w:pPr>
    </w:p>
    <w:p w:rsid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Book Antiqua"/>
          <w:i/>
          <w:color w:val="000000"/>
          <w:sz w:val="20"/>
          <w:u w:val="single"/>
          <w:lang w:eastAsia="ja-JP"/>
        </w:rPr>
      </w:pPr>
      <w:r w:rsidRPr="008073F8">
        <w:rPr>
          <w:sz w:val="20"/>
        </w:rPr>
        <w:tab/>
      </w:r>
      <w:r>
        <w:rPr>
          <w:sz w:val="20"/>
        </w:rPr>
        <w:tab/>
      </w:r>
      <w:r w:rsidRPr="008073F8">
        <w:rPr>
          <w:rFonts w:cs="Helena"/>
          <w:i/>
          <w:color w:val="000000"/>
          <w:sz w:val="20"/>
          <w:lang w:eastAsia="ja-JP"/>
        </w:rPr>
        <w:t xml:space="preserve">d) The mystery of the wisdom of the gospel - </w:t>
      </w:r>
      <w:r w:rsidRPr="008073F8">
        <w:rPr>
          <w:rFonts w:cs="Helena"/>
          <w:i/>
          <w:color w:val="000000"/>
          <w:sz w:val="20"/>
          <w:u w:val="single"/>
          <w:lang w:eastAsia="ja-JP"/>
        </w:rPr>
        <w:t>1Cor. 2:7</w:t>
      </w:r>
      <w:r w:rsidRPr="008073F8">
        <w:rPr>
          <w:rFonts w:cs="Helena"/>
          <w:i/>
          <w:color w:val="000000"/>
          <w:sz w:val="20"/>
          <w:lang w:eastAsia="ja-JP"/>
        </w:rPr>
        <w:t xml:space="preserve">; </w:t>
      </w:r>
      <w:r w:rsidRPr="008073F8">
        <w:rPr>
          <w:rFonts w:cs="Book Antiqua"/>
          <w:i/>
          <w:color w:val="000000"/>
          <w:sz w:val="20"/>
          <w:u w:val="single"/>
          <w:lang w:eastAsia="ja-JP"/>
        </w:rPr>
        <w:t>Eph. 3:8-10</w:t>
      </w: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Book Antiqua"/>
          <w:i/>
          <w:color w:val="000000"/>
          <w:sz w:val="20"/>
          <w:u w:val="single"/>
          <w:lang w:eastAsia="ja-JP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Book Antiqua"/>
          <w:i/>
          <w:color w:val="000000"/>
          <w:sz w:val="20"/>
          <w:u w:val="single"/>
          <w:lang w:eastAsia="ja-JP"/>
        </w:rPr>
      </w:pPr>
    </w:p>
    <w:p w:rsid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Helena"/>
          <w:i/>
          <w:color w:val="000000"/>
          <w:sz w:val="20"/>
          <w:lang w:eastAsia="ja-JP"/>
        </w:rPr>
      </w:pPr>
      <w:r w:rsidRPr="008073F8">
        <w:rPr>
          <w:rFonts w:cs="Book Antiqua"/>
          <w:i/>
          <w:color w:val="000000"/>
          <w:sz w:val="20"/>
          <w:lang w:eastAsia="ja-JP"/>
        </w:rPr>
        <w:tab/>
      </w:r>
      <w:r>
        <w:rPr>
          <w:rFonts w:cs="Book Antiqua"/>
          <w:i/>
          <w:color w:val="000000"/>
          <w:sz w:val="20"/>
          <w:lang w:eastAsia="ja-JP"/>
        </w:rPr>
        <w:tab/>
      </w:r>
      <w:r w:rsidRPr="008073F8">
        <w:rPr>
          <w:rFonts w:cs="Book Antiqua"/>
          <w:i/>
          <w:color w:val="000000"/>
          <w:sz w:val="20"/>
          <w:lang w:eastAsia="ja-JP"/>
        </w:rPr>
        <w:t xml:space="preserve">e) Christ’s incarnation </w:t>
      </w:r>
      <w:proofErr w:type="gramStart"/>
      <w:r w:rsidRPr="008073F8">
        <w:rPr>
          <w:rFonts w:cs="Book Antiqua"/>
          <w:i/>
          <w:color w:val="000000"/>
          <w:sz w:val="20"/>
          <w:lang w:eastAsia="ja-JP"/>
        </w:rPr>
        <w:t xml:space="preserve">-  </w:t>
      </w:r>
      <w:r w:rsidRPr="008073F8">
        <w:rPr>
          <w:rFonts w:cs="Helena"/>
          <w:i/>
          <w:color w:val="000000"/>
          <w:sz w:val="20"/>
          <w:u w:val="single"/>
          <w:lang w:eastAsia="ja-JP"/>
        </w:rPr>
        <w:t>Mic</w:t>
      </w:r>
      <w:proofErr w:type="gramEnd"/>
      <w:r w:rsidRPr="008073F8">
        <w:rPr>
          <w:rFonts w:cs="Helena"/>
          <w:i/>
          <w:color w:val="000000"/>
          <w:sz w:val="20"/>
          <w:u w:val="single"/>
          <w:lang w:eastAsia="ja-JP"/>
        </w:rPr>
        <w:t>. 5:2</w:t>
      </w:r>
      <w:r w:rsidRPr="008073F8">
        <w:rPr>
          <w:rFonts w:cs="Helena"/>
          <w:i/>
          <w:color w:val="000000"/>
          <w:sz w:val="20"/>
          <w:lang w:eastAsia="ja-JP"/>
        </w:rPr>
        <w:t xml:space="preserve">  </w:t>
      </w: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Helena"/>
          <w:i/>
          <w:color w:val="000000"/>
          <w:sz w:val="20"/>
          <w:lang w:eastAsia="ja-JP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</w:rPr>
      </w:pPr>
    </w:p>
    <w:p w:rsid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  <w:u w:val="single"/>
        </w:rPr>
      </w:pPr>
      <w:r w:rsidRPr="008073F8">
        <w:rPr>
          <w:i/>
          <w:sz w:val="20"/>
        </w:rPr>
        <w:tab/>
      </w:r>
      <w:r>
        <w:rPr>
          <w:i/>
          <w:sz w:val="20"/>
        </w:rPr>
        <w:tab/>
      </w:r>
      <w:r w:rsidRPr="008073F8">
        <w:rPr>
          <w:i/>
          <w:sz w:val="20"/>
        </w:rPr>
        <w:t xml:space="preserve">f) Atoning blood of the cross </w:t>
      </w:r>
      <w:proofErr w:type="gramStart"/>
      <w:r w:rsidRPr="008073F8">
        <w:rPr>
          <w:i/>
          <w:sz w:val="20"/>
        </w:rPr>
        <w:t xml:space="preserve">-  </w:t>
      </w:r>
      <w:r w:rsidRPr="008073F8">
        <w:rPr>
          <w:i/>
          <w:sz w:val="20"/>
          <w:u w:val="single"/>
        </w:rPr>
        <w:t>Rev</w:t>
      </w:r>
      <w:proofErr w:type="gramEnd"/>
      <w:r w:rsidRPr="008073F8">
        <w:rPr>
          <w:i/>
          <w:sz w:val="20"/>
          <w:u w:val="single"/>
        </w:rPr>
        <w:t>. 13:8</w:t>
      </w:r>
      <w:r w:rsidRPr="008073F8">
        <w:rPr>
          <w:i/>
          <w:sz w:val="20"/>
        </w:rPr>
        <w:t xml:space="preserve">; </w:t>
      </w:r>
      <w:r w:rsidRPr="008073F8">
        <w:rPr>
          <w:i/>
          <w:sz w:val="20"/>
          <w:u w:val="single"/>
        </w:rPr>
        <w:t>1Pet. 1:18-20; Acts 2:23</w:t>
      </w:r>
      <w:r w:rsidRPr="008073F8">
        <w:rPr>
          <w:i/>
          <w:sz w:val="20"/>
        </w:rPr>
        <w:t>;</w:t>
      </w:r>
      <w:r w:rsidRPr="008073F8">
        <w:rPr>
          <w:rFonts w:cs="Book Antiqua"/>
          <w:i/>
          <w:color w:val="000000"/>
          <w:sz w:val="20"/>
          <w:szCs w:val="28"/>
          <w:u w:val="single"/>
          <w:lang w:eastAsia="ja-JP"/>
        </w:rPr>
        <w:t xml:space="preserve"> 4:27</w:t>
      </w:r>
      <w:r w:rsidRPr="008073F8">
        <w:rPr>
          <w:sz w:val="20"/>
        </w:rPr>
        <w:t xml:space="preserve">; </w:t>
      </w:r>
      <w:r w:rsidRPr="008073F8">
        <w:rPr>
          <w:i/>
          <w:sz w:val="20"/>
          <w:u w:val="single"/>
        </w:rPr>
        <w:t>Heb. 13:20</w:t>
      </w: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  <w:u w:val="single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</w:rPr>
      </w:pPr>
    </w:p>
    <w:p w:rsid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  <w:u w:val="single"/>
        </w:rPr>
      </w:pPr>
      <w:r w:rsidRPr="008073F8">
        <w:rPr>
          <w:i/>
          <w:sz w:val="20"/>
        </w:rPr>
        <w:tab/>
      </w:r>
      <w:r>
        <w:rPr>
          <w:i/>
          <w:sz w:val="20"/>
        </w:rPr>
        <w:tab/>
      </w:r>
      <w:r w:rsidRPr="008073F8">
        <w:rPr>
          <w:i/>
          <w:sz w:val="20"/>
        </w:rPr>
        <w:t xml:space="preserve">g) Grace to apply salvation to us </w:t>
      </w:r>
      <w:proofErr w:type="gramStart"/>
      <w:r w:rsidRPr="008073F8">
        <w:rPr>
          <w:i/>
          <w:sz w:val="20"/>
        </w:rPr>
        <w:t xml:space="preserve">-  </w:t>
      </w:r>
      <w:r w:rsidRPr="008073F8">
        <w:rPr>
          <w:i/>
          <w:sz w:val="20"/>
          <w:u w:val="single"/>
        </w:rPr>
        <w:t>2Tim</w:t>
      </w:r>
      <w:proofErr w:type="gramEnd"/>
      <w:r w:rsidRPr="008073F8">
        <w:rPr>
          <w:i/>
          <w:sz w:val="20"/>
          <w:u w:val="single"/>
        </w:rPr>
        <w:t>. 1:9</w:t>
      </w: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</w:rPr>
      </w:pPr>
      <w:r w:rsidRPr="008073F8">
        <w:rPr>
          <w:i/>
          <w:sz w:val="20"/>
        </w:rPr>
        <w:tab/>
      </w:r>
      <w:r>
        <w:rPr>
          <w:i/>
          <w:sz w:val="20"/>
        </w:rPr>
        <w:tab/>
      </w:r>
      <w:r w:rsidRPr="008073F8">
        <w:rPr>
          <w:i/>
          <w:sz w:val="20"/>
        </w:rPr>
        <w:t xml:space="preserve">h) Our predestination to glorification - </w:t>
      </w:r>
      <w:r w:rsidRPr="008073F8">
        <w:rPr>
          <w:i/>
          <w:sz w:val="20"/>
          <w:u w:val="single"/>
        </w:rPr>
        <w:t>Rom. 8:29-30</w:t>
      </w:r>
    </w:p>
    <w:p w:rsid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</w:rPr>
      </w:pPr>
      <w:r w:rsidRPr="008073F8">
        <w:rPr>
          <w:i/>
          <w:sz w:val="20"/>
        </w:rPr>
        <w:tab/>
      </w:r>
      <w:r>
        <w:rPr>
          <w:i/>
          <w:sz w:val="20"/>
        </w:rPr>
        <w:tab/>
      </w:r>
      <w:proofErr w:type="spellStart"/>
      <w:r w:rsidRPr="008073F8">
        <w:rPr>
          <w:i/>
          <w:sz w:val="20"/>
        </w:rPr>
        <w:t>i</w:t>
      </w:r>
      <w:proofErr w:type="spellEnd"/>
      <w:r w:rsidRPr="008073F8">
        <w:rPr>
          <w:i/>
          <w:sz w:val="20"/>
        </w:rPr>
        <w:t xml:space="preserve">) The eternal glory of the Son - </w:t>
      </w:r>
      <w:r w:rsidRPr="008073F8">
        <w:rPr>
          <w:i/>
          <w:sz w:val="20"/>
          <w:u w:val="single"/>
        </w:rPr>
        <w:t>John 17:5</w:t>
      </w:r>
      <w:r w:rsidRPr="008073F8">
        <w:rPr>
          <w:i/>
          <w:sz w:val="20"/>
        </w:rPr>
        <w:t>, 24.</w:t>
      </w: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</w:rPr>
      </w:pPr>
    </w:p>
    <w:p w:rsidR="008073F8" w:rsidRPr="008073F8" w:rsidRDefault="008073F8" w:rsidP="008073F8">
      <w:pPr>
        <w:rPr>
          <w:sz w:val="20"/>
        </w:rPr>
      </w:pPr>
      <w:r>
        <w:rPr>
          <w:sz w:val="20"/>
        </w:rPr>
        <w:tab/>
      </w:r>
      <w:r w:rsidRPr="008073F8">
        <w:rPr>
          <w:sz w:val="20"/>
        </w:rPr>
        <w:t xml:space="preserve">3) What is the Eternal Covenant of Redemption?  </w:t>
      </w:r>
    </w:p>
    <w:p w:rsidR="008073F8" w:rsidRPr="008073F8" w:rsidRDefault="008073F8" w:rsidP="008073F8">
      <w:pPr>
        <w:rPr>
          <w:sz w:val="20"/>
        </w:rPr>
      </w:pPr>
    </w:p>
    <w:p w:rsidR="008073F8" w:rsidRDefault="008073F8" w:rsidP="008073F8">
      <w:pPr>
        <w:rPr>
          <w:sz w:val="20"/>
        </w:rPr>
      </w:pPr>
      <w:r w:rsidRPr="008073F8">
        <w:rPr>
          <w:sz w:val="20"/>
        </w:rPr>
        <w:tab/>
      </w:r>
      <w:r>
        <w:rPr>
          <w:sz w:val="20"/>
        </w:rPr>
        <w:tab/>
      </w:r>
      <w:r w:rsidRPr="008073F8">
        <w:rPr>
          <w:sz w:val="20"/>
        </w:rPr>
        <w:t>a) The “Economic Trinity.”</w:t>
      </w:r>
      <w:r w:rsidRPr="008073F8">
        <w:rPr>
          <w:sz w:val="20"/>
        </w:rPr>
        <w:tab/>
      </w:r>
    </w:p>
    <w:p w:rsidR="008073F8" w:rsidRPr="008073F8" w:rsidRDefault="008073F8" w:rsidP="008073F8">
      <w:pPr>
        <w:rPr>
          <w:sz w:val="20"/>
        </w:rPr>
      </w:pPr>
    </w:p>
    <w:p w:rsidR="008073F8" w:rsidRPr="008073F8" w:rsidRDefault="008073F8" w:rsidP="008073F8">
      <w:pPr>
        <w:rPr>
          <w:sz w:val="20"/>
        </w:rPr>
      </w:pPr>
    </w:p>
    <w:p w:rsid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</w:rPr>
      </w:pPr>
      <w:r w:rsidRPr="008073F8">
        <w:rPr>
          <w:sz w:val="20"/>
        </w:rPr>
        <w:tab/>
      </w:r>
      <w:r>
        <w:rPr>
          <w:sz w:val="20"/>
        </w:rPr>
        <w:tab/>
      </w:r>
      <w:r w:rsidRPr="008073F8">
        <w:rPr>
          <w:sz w:val="20"/>
        </w:rPr>
        <w:t xml:space="preserve">b) Who were the </w:t>
      </w:r>
      <w:r w:rsidRPr="008073F8">
        <w:rPr>
          <w:b/>
          <w:sz w:val="20"/>
        </w:rPr>
        <w:t>objects</w:t>
      </w:r>
      <w:r w:rsidRPr="008073F8">
        <w:rPr>
          <w:sz w:val="20"/>
        </w:rPr>
        <w:t xml:space="preserve"> of this covenant?</w:t>
      </w: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</w:rPr>
      </w:pPr>
    </w:p>
    <w:p w:rsid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</w:rPr>
      </w:pPr>
      <w:r w:rsidRPr="008073F8">
        <w:rPr>
          <w:sz w:val="20"/>
        </w:rPr>
        <w:tab/>
      </w:r>
      <w:r>
        <w:rPr>
          <w:sz w:val="20"/>
        </w:rPr>
        <w:tab/>
      </w:r>
      <w:r w:rsidRPr="008073F8">
        <w:rPr>
          <w:sz w:val="20"/>
        </w:rPr>
        <w:t xml:space="preserve">c) And what are the </w:t>
      </w:r>
      <w:r w:rsidRPr="008073F8">
        <w:rPr>
          <w:b/>
          <w:sz w:val="20"/>
        </w:rPr>
        <w:t>motives</w:t>
      </w:r>
      <w:r w:rsidRPr="008073F8">
        <w:rPr>
          <w:sz w:val="20"/>
        </w:rPr>
        <w:t xml:space="preserve"> of this covenant:   Cf. Eph. 1:3-14</w:t>
      </w:r>
    </w:p>
    <w:p w:rsid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</w:rPr>
      </w:pPr>
    </w:p>
    <w:p w:rsid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</w:rPr>
      </w:pPr>
    </w:p>
    <w:p w:rsid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</w:rPr>
      </w:pPr>
    </w:p>
    <w:p w:rsidR="008073F8" w:rsidRPr="008073F8" w:rsidRDefault="008073F8" w:rsidP="008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0"/>
        </w:rPr>
      </w:pPr>
      <w:r>
        <w:rPr>
          <w:sz w:val="20"/>
        </w:rPr>
        <w:t>Conclusion</w:t>
      </w:r>
      <w:bookmarkStart w:id="0" w:name="_GoBack"/>
      <w:bookmarkEnd w:id="0"/>
    </w:p>
    <w:p w:rsidR="005F145B" w:rsidRPr="008073F8" w:rsidRDefault="00AE3388">
      <w:pPr>
        <w:rPr>
          <w:sz w:val="20"/>
        </w:rPr>
      </w:pPr>
    </w:p>
    <w:sectPr w:rsidR="005F145B" w:rsidRPr="008073F8" w:rsidSect="008073F8">
      <w:footerReference w:type="even" r:id="rId7"/>
      <w:footerReference w:type="default" r:id="rId8"/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88" w:rsidRDefault="00AE3388">
      <w:r>
        <w:separator/>
      </w:r>
    </w:p>
  </w:endnote>
  <w:endnote w:type="continuationSeparator" w:id="0">
    <w:p w:rsidR="00AE3388" w:rsidRDefault="00AE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ena">
    <w:charset w:val="00"/>
    <w:family w:val="auto"/>
    <w:pitch w:val="variable"/>
    <w:sig w:usb0="800000AF" w:usb1="18002048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45" w:rsidRDefault="008073F8" w:rsidP="00A812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2745" w:rsidRDefault="00AE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45" w:rsidRDefault="008073F8" w:rsidP="00A812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DAF">
      <w:rPr>
        <w:rStyle w:val="PageNumber"/>
        <w:noProof/>
      </w:rPr>
      <w:t>1</w:t>
    </w:r>
    <w:r>
      <w:rPr>
        <w:rStyle w:val="PageNumber"/>
      </w:rPr>
      <w:fldChar w:fldCharType="end"/>
    </w:r>
  </w:p>
  <w:p w:rsidR="009F2745" w:rsidRDefault="00AE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88" w:rsidRDefault="00AE3388">
      <w:r>
        <w:separator/>
      </w:r>
    </w:p>
  </w:footnote>
  <w:footnote w:type="continuationSeparator" w:id="0">
    <w:p w:rsidR="00AE3388" w:rsidRDefault="00AE3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73F8"/>
    <w:rsid w:val="00410BCF"/>
    <w:rsid w:val="008073F8"/>
    <w:rsid w:val="00AE3388"/>
    <w:rsid w:val="00BE6D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F8"/>
    <w:rPr>
      <w:rFonts w:ascii="Book Antiqua" w:eastAsiaTheme="minorEastAsia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7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3F8"/>
    <w:rPr>
      <w:rFonts w:ascii="Book Antiqua" w:eastAsiaTheme="minorEastAsia" w:hAnsi="Book Antiqu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3</cp:revision>
  <cp:lastPrinted>2016-09-03T17:10:00Z</cp:lastPrinted>
  <dcterms:created xsi:type="dcterms:W3CDTF">2016-09-03T16:45:00Z</dcterms:created>
  <dcterms:modified xsi:type="dcterms:W3CDTF">2016-09-03T17:24:00Z</dcterms:modified>
</cp:coreProperties>
</file>