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_DdeLink__79_3514192158"/>
      <w:r>
        <w:rPr>
          <w:sz w:val="18"/>
          <w:szCs w:val="18"/>
          <w:u w:val="single"/>
        </w:rPr>
        <w:t>Northwest Bible Church - Sept. 10, 2017 - Christ in the OT series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Isa. 53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Man of Sorrows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Intro</w:t>
      </w:r>
    </w:p>
    <w:p>
      <w:pPr>
        <w:pStyle w:val="Normal"/>
        <w:ind w:left="540" w:hanging="0"/>
        <w:rPr>
          <w:sz w:val="16"/>
          <w:szCs w:val="16"/>
        </w:rPr>
      </w:pPr>
      <w:r>
        <w:rPr>
          <w:sz w:val="16"/>
          <w:szCs w:val="16"/>
        </w:rPr>
        <w:t>52:13-15  The mystery and mission of the Servant</w:t>
      </w:r>
    </w:p>
    <w:p>
      <w:pPr>
        <w:pStyle w:val="Normal"/>
        <w:ind w:left="540" w:hanging="0"/>
        <w:rPr>
          <w:sz w:val="16"/>
          <w:szCs w:val="16"/>
        </w:rPr>
      </w:pPr>
      <w:r>
        <w:rPr>
          <w:sz w:val="16"/>
          <w:szCs w:val="16"/>
        </w:rPr>
        <w:t>53:1-3      The rejection of the Servant</w:t>
      </w:r>
    </w:p>
    <w:p>
      <w:pPr>
        <w:pStyle w:val="Normal"/>
        <w:ind w:left="540" w:hanging="0"/>
        <w:rPr>
          <w:sz w:val="16"/>
          <w:szCs w:val="16"/>
        </w:rPr>
      </w:pPr>
      <w:r>
        <w:rPr>
          <w:sz w:val="16"/>
          <w:szCs w:val="16"/>
        </w:rPr>
        <w:t>53:4-6      The redemption of the Servant</w:t>
      </w:r>
    </w:p>
    <w:p>
      <w:pPr>
        <w:pStyle w:val="Normal"/>
        <w:ind w:left="540" w:hanging="0"/>
        <w:rPr>
          <w:sz w:val="16"/>
          <w:szCs w:val="16"/>
        </w:rPr>
      </w:pPr>
      <w:r>
        <w:rPr>
          <w:sz w:val="16"/>
          <w:szCs w:val="16"/>
        </w:rPr>
        <w:t>53:7-9     The submission of the Servant</w:t>
      </w:r>
    </w:p>
    <w:p>
      <w:pPr>
        <w:pStyle w:val="Normal"/>
        <w:ind w:left="540" w:hanging="0"/>
        <w:rPr>
          <w:sz w:val="16"/>
          <w:szCs w:val="16"/>
        </w:rPr>
      </w:pPr>
      <w:r>
        <w:rPr>
          <w:sz w:val="16"/>
          <w:szCs w:val="16"/>
        </w:rPr>
        <w:t>53:10-12  The exaltation of the Servant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sz w:val="21"/>
          <w:szCs w:val="21"/>
        </w:rPr>
      </w:pPr>
      <w:r>
        <w:rPr>
          <w:b/>
          <w:sz w:val="21"/>
          <w:szCs w:val="21"/>
        </w:rPr>
        <w:t xml:space="preserve">A. FAITH IS A GIFT (Isaiah 53:1). 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Who has believed our message?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“arm of the LORD.”    Cf. Ps. 110:3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1"/>
          <w:szCs w:val="21"/>
        </w:rPr>
        <w:t>B.  THE DESCRIPTION OF CHRIST’S ATONEMENT  (</w:t>
      </w:r>
      <w:r>
        <w:rPr>
          <w:b/>
          <w:sz w:val="21"/>
          <w:szCs w:val="21"/>
        </w:rPr>
        <w:t>Isaiah 53:</w:t>
      </w:r>
      <w:r>
        <w:rPr>
          <w:b/>
          <w:sz w:val="21"/>
          <w:szCs w:val="21"/>
        </w:rPr>
        <w:t>4-6, 8, 11-12).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 Substitution (Isaiah 53:4-6).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Sacrifice (Isaiah 53:5, 7-10)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Isaiah 53:5 “pierced,”  “crushed,” “chastened.”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Isaiah 53:7 “like a lamb that is led to slaughter”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Isaiah 53:8 “cut off out of the land of the living”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Isaiah 53:9    grave, death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Isaiah 53:10  guilt offering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 xml:space="preserve">3.  Righteous/Innocent (Isaiah 53:11).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C.  THE BLESSINGS OF CHRIST’S ATONEMENT.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Peace (Isaiah 53:5).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Healing (Isaiah 53:5).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Satisfaction (Isaiah 53:11).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Justification (Isaiah 53:11).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D.  THE REWARDS FOR CHRIST’S ATONEMENT.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See His offspring (Isaiah 53:10).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Prolong His days;  good pleasure of the Lord will prosper in His hand (Isaiah 53:10),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 xml:space="preserve">3. A portion with the great, divide the booty with the strong (Isaiah 53:12).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1"/>
          <w:szCs w:val="21"/>
        </w:rPr>
        <w:t>Conclusion</w:t>
      </w:r>
      <w:bookmarkEnd w:id="0"/>
      <w:r>
        <w:rPr/>
        <w:tab/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747" w:footer="720" w:bottom="9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b4b03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b4b03"/>
    <w:rPr/>
  </w:style>
  <w:style w:type="character" w:styleId="Pagenumber">
    <w:name w:val="page number"/>
    <w:basedOn w:val="DefaultParagraphFont"/>
    <w:uiPriority w:val="99"/>
    <w:semiHidden/>
    <w:unhideWhenUsed/>
    <w:qFormat/>
    <w:rsid w:val="00bb4b03"/>
    <w:rPr/>
  </w:style>
  <w:style w:type="character" w:styleId="S1" w:customStyle="1">
    <w:name w:val="s1"/>
    <w:basedOn w:val="DefaultParagraphFont"/>
    <w:qFormat/>
    <w:rsid w:val="00bb4b03"/>
    <w:rPr>
      <w:u w:val="single"/>
    </w:rPr>
  </w:style>
  <w:style w:type="character" w:styleId="S2" w:customStyle="1">
    <w:name w:val="s2"/>
    <w:basedOn w:val="DefaultParagraphFont"/>
    <w:qFormat/>
    <w:rsid w:val="00bb4b03"/>
    <w:rPr>
      <w:rFonts w:ascii="Book Antiqua" w:hAnsi="Book Antiqua"/>
      <w:sz w:val="14"/>
      <w:szCs w:val="14"/>
    </w:rPr>
  </w:style>
  <w:style w:type="character" w:styleId="Appleconvertedspace" w:customStyle="1">
    <w:name w:val="apple-converted-space"/>
    <w:basedOn w:val="DefaultParagraphFont"/>
    <w:qFormat/>
    <w:rsid w:val="00bb4b0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bb4b03"/>
    <w:pPr>
      <w:tabs>
        <w:tab w:val="center" w:pos="4680" w:leader="none"/>
        <w:tab w:val="right" w:pos="9360" w:leader="none"/>
      </w:tabs>
    </w:pPr>
    <w:rPr/>
  </w:style>
  <w:style w:type="paragraph" w:styleId="P1" w:customStyle="1">
    <w:name w:val="p1"/>
    <w:basedOn w:val="Normal"/>
    <w:qFormat/>
    <w:rsid w:val="00bb4b03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LibreOffice/5.3.7.2.0$Linux_X86_64 LibreOffice_project/30$Build-2</Application>
  <Pages>1</Pages>
  <Words>200</Words>
  <Characters>1000</Characters>
  <CharactersWithSpaces>1261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2017-09-09T13:11:00Z</dcterms:created>
  <dc:creator>Duane Beck</dc:creator>
  <dc:description/>
  <dc:language>en-US</dc:language>
  <cp:lastModifiedBy/>
  <dcterms:modified xsi:type="dcterms:W3CDTF">2017-11-05T23:06:34Z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