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4, 2018 - Christ in the OT series - Alan Conner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Zech</w:t>
      </w:r>
      <w:r>
        <w:rPr>
          <w:b/>
          <w:sz w:val="36"/>
          <w:szCs w:val="36"/>
        </w:rPr>
        <w:t>ariah</w:t>
      </w:r>
      <w:r>
        <w:rPr>
          <w:b/>
          <w:sz w:val="36"/>
          <w:szCs w:val="36"/>
        </w:rPr>
        <w:t xml:space="preserve"> 12:10</w:t>
      </w:r>
    </w:p>
    <w:p>
      <w:pPr>
        <w:pStyle w:val="Normal"/>
        <w:jc w:val="center"/>
        <w:rPr>
          <w:i/>
          <w:i/>
        </w:rPr>
      </w:pPr>
      <w:bookmarkStart w:id="0" w:name="_GoBack"/>
      <w:bookmarkEnd w:id="0"/>
      <w:r>
        <w:rPr>
          <w:i/>
        </w:rPr>
        <w:t>The Piercing of the LORD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Intro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A. THE PROPHECY OF THE PIERCING.</w:t>
      </w:r>
    </w:p>
    <w:p>
      <w:pPr>
        <w:pStyle w:val="Normal"/>
        <w:rPr>
          <w:rFonts w:cs="Book Antiqua"/>
          <w:color w:val="000000"/>
        </w:rPr>
      </w:pPr>
      <w:r>
        <w:rPr/>
        <w:tab/>
      </w:r>
    </w:p>
    <w:p>
      <w:pPr>
        <w:pStyle w:val="Normal"/>
        <w:rPr/>
      </w:pPr>
      <w:r>
        <w:rPr/>
        <w:tab/>
        <w:t xml:space="preserve">1. The nature of the piercing.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The One who is pierced.      </w:t>
        <w:tab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 xml:space="preserve">3. The fulfillment of this piercing.  John 19:34-37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B. THE PROPHECY OF THE POURING.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 xml:space="preserve">1. The One who is pierced is the One who pours out the Spirit.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Who receives this pouring of the Spirit?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The Spirit of grace and supplication.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C. THE PROPHECY OF PENITENCE.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1. The character of the look.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A heavenly look.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A heart-felt look.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c. A healing look (</w:t>
      </w:r>
      <w:r>
        <w:rPr/>
        <w:t xml:space="preserve">Zech. </w:t>
      </w:r>
      <w:r>
        <w:rPr/>
        <w:t xml:space="preserve">12:10; 13:1).   </w:t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/>
      </w:pPr>
      <w:r>
        <w:rPr/>
        <w:tab/>
        <w:t xml:space="preserve">2. The timing of the look.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/>
      </w:pPr>
      <w:r>
        <w:rPr>
          <w:rFonts w:cs="Book Antiqua"/>
          <w:color w:val="000000"/>
        </w:rPr>
        <w:tab/>
        <w:tab/>
      </w:r>
    </w:p>
    <w:p>
      <w:pPr>
        <w:pStyle w:val="Normal"/>
        <w:rPr>
          <w:b/>
          <w:b/>
        </w:rPr>
      </w:pPr>
      <w:r>
        <w:rPr>
          <w:b/>
        </w:rPr>
        <w:t>D. THE PATTERN FOR IMITATION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733783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9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e2b5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e2b5c"/>
    <w:rPr/>
  </w:style>
  <w:style w:type="character" w:styleId="Pagenumber">
    <w:name w:val="page number"/>
    <w:basedOn w:val="DefaultParagraphFont"/>
    <w:uiPriority w:val="99"/>
    <w:semiHidden/>
    <w:unhideWhenUsed/>
    <w:qFormat/>
    <w:rsid w:val="00ee2b5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ee2b5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LibreOffice/5.4.5.1$Linux_X86_64 LibreOffice_project/40$Build-1</Application>
  <Pages>1</Pages>
  <Words>124</Words>
  <Characters>533</Characters>
  <CharactersWithSpaces>689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2018-02-03T14:46:00Z</dcterms:created>
  <dc:creator>Duane Beck</dc:creator>
  <dc:description/>
  <dc:language>en-US</dc:language>
  <cp:lastModifiedBy/>
  <dcterms:modified xsi:type="dcterms:W3CDTF">2018-02-23T20:26:38Z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