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4,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1:1-8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Christ’s World-Wide Kingdom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>A. A BRIEF REVIEW OF THE GOSPEL OF LUKE 1:1-2.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sz w:val="18"/>
          <w:szCs w:val="18"/>
        </w:rPr>
        <w:t>1. It was his “first account” about all that Jesus began to do and teach (</w:t>
      </w:r>
      <w:r>
        <w:rPr>
          <w:sz w:val="18"/>
          <w:szCs w:val="18"/>
        </w:rPr>
        <w:t>Luke 1:1</w:t>
      </w:r>
      <w:r>
        <w:rPr>
          <w:sz w:val="18"/>
          <w:szCs w:val="18"/>
        </w:rPr>
        <w:t>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ab/>
        <w:t>2. Christ’s ascension (</w:t>
      </w:r>
      <w:r>
        <w:rPr>
          <w:sz w:val="18"/>
          <w:szCs w:val="18"/>
        </w:rPr>
        <w:t>Luke 1:</w:t>
      </w:r>
      <w:r>
        <w:rPr>
          <w:sz w:val="18"/>
          <w:szCs w:val="18"/>
        </w:rPr>
        <w:t>2).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a. given orders by the Holy Spirit - 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ab/>
        <w:t>b. the “orders” or commands -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c. to chosen apostles -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 xml:space="preserve">B.  RESURRECTION APPEARANCES OF CHRIST TO THE APOSTLES </w:t>
      </w:r>
      <w:r>
        <w:rPr>
          <w:b/>
          <w:sz w:val="22"/>
          <w:szCs w:val="22"/>
        </w:rPr>
        <w:t xml:space="preserve">Acts </w:t>
      </w:r>
      <w:r>
        <w:rPr>
          <w:b/>
          <w:sz w:val="22"/>
          <w:szCs w:val="22"/>
        </w:rPr>
        <w:t>1:3-8.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sz w:val="18"/>
          <w:szCs w:val="18"/>
        </w:rPr>
        <w:t>1. 40 days of convincing proofs of His resurrection to the apostles (</w:t>
      </w:r>
      <w:r>
        <w:rPr>
          <w:sz w:val="18"/>
          <w:szCs w:val="18"/>
        </w:rPr>
        <w:t>Acts 1:</w:t>
      </w:r>
      <w:r>
        <w:rPr>
          <w:sz w:val="18"/>
          <w:szCs w:val="18"/>
        </w:rPr>
        <w:t>3).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464" w:leader="none"/>
          <w:tab w:val="center" w:pos="4680" w:leader="none"/>
        </w:tabs>
        <w:rPr/>
      </w:pPr>
      <w:r>
        <w:rPr>
          <w:sz w:val="18"/>
          <w:szCs w:val="18"/>
        </w:rPr>
        <w:tab/>
        <w:t>2. The kingdom of God (</w:t>
      </w:r>
      <w:r>
        <w:rPr>
          <w:sz w:val="18"/>
          <w:szCs w:val="18"/>
        </w:rPr>
        <w:t>Acts 1:</w:t>
      </w:r>
      <w:r>
        <w:rPr>
          <w:sz w:val="18"/>
          <w:szCs w:val="18"/>
        </w:rPr>
        <w:t xml:space="preserve">3).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464" w:leader="none"/>
          <w:tab w:val="center" w:pos="4680" w:leader="none"/>
        </w:tabs>
        <w:rPr>
          <w:sz w:val="18"/>
          <w:szCs w:val="18"/>
          <w:u w:val="thick"/>
        </w:rPr>
      </w:pPr>
      <w:r>
        <w:rPr>
          <w:sz w:val="18"/>
          <w:szCs w:val="18"/>
        </w:rPr>
        <w:t xml:space="preserve">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464" w:leader="none"/>
          <w:tab w:val="center" w:pos="468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464" w:leader="none"/>
          <w:tab w:val="center" w:pos="4680" w:leader="none"/>
        </w:tabs>
        <w:rPr/>
      </w:pPr>
      <w:r>
        <w:rPr>
          <w:sz w:val="18"/>
          <w:szCs w:val="18"/>
        </w:rPr>
        <w:tab/>
        <w:t>3. Wait for the promise (</w:t>
      </w:r>
      <w:r>
        <w:rPr>
          <w:sz w:val="18"/>
          <w:szCs w:val="18"/>
        </w:rPr>
        <w:t>Acts 1:</w:t>
      </w:r>
      <w:r>
        <w:rPr>
          <w:sz w:val="18"/>
          <w:szCs w:val="18"/>
        </w:rPr>
        <w:t xml:space="preserve">4-5).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464" w:leader="none"/>
          <w:tab w:val="center" w:pos="4680" w:leader="none"/>
        </w:tabs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464" w:leader="none"/>
          <w:tab w:val="center" w:pos="4680" w:leader="none"/>
        </w:tabs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680" w:leader="none"/>
        </w:tabs>
        <w:rPr/>
      </w:pPr>
      <w:r>
        <w:rPr>
          <w:sz w:val="18"/>
          <w:szCs w:val="18"/>
        </w:rPr>
        <w:tab/>
        <w:t>4. One burning question (</w:t>
      </w:r>
      <w:r>
        <w:rPr>
          <w:sz w:val="18"/>
          <w:szCs w:val="18"/>
        </w:rPr>
        <w:t>Acts 1:</w:t>
      </w:r>
      <w:r>
        <w:rPr>
          <w:sz w:val="18"/>
          <w:szCs w:val="18"/>
        </w:rPr>
        <w:t xml:space="preserve">6).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sz w:val="18"/>
          <w:szCs w:val="18"/>
        </w:rPr>
        <w:tab/>
        <w:tab/>
        <w:t xml:space="preserve">a. Disciples misunderstood the </w:t>
      </w:r>
      <w:r>
        <w:rPr>
          <w:b/>
          <w:sz w:val="18"/>
          <w:szCs w:val="18"/>
          <w:u w:val="thick"/>
        </w:rPr>
        <w:t>CHARACTER</w:t>
      </w:r>
      <w:r>
        <w:rPr>
          <w:sz w:val="18"/>
          <w:szCs w:val="18"/>
        </w:rPr>
        <w:t xml:space="preserve"> of the kingdom.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 b. Disciples misunderstood the </w:t>
      </w:r>
      <w:r>
        <w:rPr>
          <w:b/>
          <w:sz w:val="18"/>
          <w:szCs w:val="18"/>
          <w:u w:val="thick"/>
        </w:rPr>
        <w:t>CITIZENSHIP</w:t>
      </w:r>
      <w:r>
        <w:rPr>
          <w:sz w:val="18"/>
          <w:szCs w:val="18"/>
        </w:rPr>
        <w:t xml:space="preserve"> of the kingdom.  </w:t>
      </w:r>
    </w:p>
    <w:p>
      <w:pPr>
        <w:pStyle w:val="Normal"/>
        <w:rPr>
          <w:sz w:val="18"/>
          <w:szCs w:val="18"/>
        </w:rPr>
      </w:pPr>
      <w:bookmarkStart w:id="0" w:name="_GoBack"/>
      <w:bookmarkStart w:id="1" w:name="_GoBack"/>
      <w:bookmarkEnd w:id="1"/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 c. Disciples misunderstood the </w:t>
      </w:r>
      <w:r>
        <w:rPr>
          <w:b/>
          <w:sz w:val="18"/>
          <w:szCs w:val="18"/>
          <w:u w:val="thick"/>
        </w:rPr>
        <w:t>CHRONOLOGY</w:t>
      </w:r>
      <w:r>
        <w:rPr>
          <w:sz w:val="18"/>
          <w:szCs w:val="18"/>
        </w:rPr>
        <w:t xml:space="preserve"> of the kingdom.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ab/>
        <w:t>5. Jesus answer (</w:t>
      </w:r>
      <w:r>
        <w:rPr>
          <w:sz w:val="18"/>
          <w:szCs w:val="18"/>
        </w:rPr>
        <w:t>Acts 1:</w:t>
      </w:r>
      <w:r>
        <w:rPr>
          <w:sz w:val="18"/>
          <w:szCs w:val="18"/>
        </w:rPr>
        <w:t>7-8).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a. Not for them to know.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ab/>
        <w:tab/>
        <w:t>b. You are to be Spirit-filled witnesses to the world (</w:t>
      </w:r>
      <w:r>
        <w:rPr>
          <w:sz w:val="18"/>
          <w:szCs w:val="18"/>
        </w:rPr>
        <w:t>Acts 1:</w:t>
      </w:r>
      <w:r>
        <w:rPr>
          <w:sz w:val="18"/>
          <w:szCs w:val="18"/>
        </w:rPr>
        <w:t xml:space="preserve">8).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5579390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63d56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63d56"/>
    <w:rPr/>
  </w:style>
  <w:style w:type="character" w:styleId="Pagenumber">
    <w:name w:val="page number"/>
    <w:basedOn w:val="DefaultParagraphFont"/>
    <w:uiPriority w:val="99"/>
    <w:semiHidden/>
    <w:unhideWhenUsed/>
    <w:qFormat/>
    <w:rsid w:val="00763d5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763d56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LibreOffice/5.4.5.1$Linux_X86_64 LibreOffice_project/40$Build-1</Application>
  <Pages>1</Pages>
  <Words>164</Words>
  <Characters>768</Characters>
  <CharactersWithSpaces>964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2018-03-03T03:13:00Z</dcterms:created>
  <dc:creator>Duane Beck</dc:creator>
  <dc:description/>
  <dc:language>en-US</dc:language>
  <cp:lastModifiedBy/>
  <dcterms:modified xsi:type="dcterms:W3CDTF">2018-03-12T00:59:29Z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