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NWBC - March 25,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1:12-20</w:t>
      </w:r>
    </w:p>
    <w:p>
      <w:pPr>
        <w:pStyle w:val="Normal"/>
        <w:jc w:val="center"/>
        <w:rPr>
          <w:i/>
          <w:i/>
        </w:rPr>
      </w:pPr>
      <w:r>
        <w:rPr>
          <w:i/>
        </w:rPr>
        <w:t>THE JUDGMENT OF JUDAS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A. THE DISCIPLES’ RETURN (</w:t>
      </w:r>
      <w:bookmarkStart w:id="0" w:name="__DdeLink__57_415154453"/>
      <w:r>
        <w:rPr>
          <w:b/>
          <w:sz w:val="22"/>
          <w:szCs w:val="22"/>
        </w:rPr>
        <w:t>A</w:t>
      </w:r>
      <w:bookmarkEnd w:id="0"/>
      <w:r>
        <w:rPr>
          <w:b/>
          <w:sz w:val="22"/>
          <w:szCs w:val="22"/>
        </w:rPr>
        <w:t>cts 1:12-14).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275" w:leader="none"/>
        </w:tabs>
        <w:rPr>
          <w:sz w:val="21"/>
          <w:szCs w:val="21"/>
        </w:rPr>
      </w:pPr>
      <w:r>
        <w:rPr/>
        <w:tab/>
      </w:r>
      <w:r>
        <w:rPr>
          <w:sz w:val="21"/>
          <w:szCs w:val="21"/>
        </w:rPr>
        <w:t>1. The return of the eleven (Acts 1:12-13).</w:t>
        <w:tab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275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>2. Unity (Acts 1:14).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ab/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>3. They were unified in prayer (Acts 1:14).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B. THE DOWNFALL OF JUDAS (Acts 1:15-20).</w:t>
      </w:r>
    </w:p>
    <w:p>
      <w:pPr>
        <w:pStyle w:val="Normal"/>
        <w:rPr/>
      </w:pPr>
      <w:r>
        <w:rPr/>
      </w:r>
    </w:p>
    <w:p>
      <w:pPr>
        <w:pStyle w:val="Normal"/>
        <w:rPr>
          <w:sz w:val="21"/>
          <w:szCs w:val="21"/>
        </w:rPr>
      </w:pPr>
      <w:r>
        <w:rPr/>
        <w:tab/>
      </w:r>
      <w:r>
        <w:rPr>
          <w:sz w:val="21"/>
          <w:szCs w:val="21"/>
        </w:rPr>
        <w:t xml:space="preserve">1. 120 brethren (Acts 1:15).  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 xml:space="preserve">2. The failure of Judas (Acts 1:15-22).   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 xml:space="preserve">a. the apostasy of Judas (Acts 1:16-17).   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 xml:space="preserve">b. The death of Judas (Acts 1:18).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i/>
          <w:i/>
          <w:sz w:val="21"/>
          <w:szCs w:val="21"/>
        </w:rPr>
      </w:pPr>
      <w:r>
        <w:rPr>
          <w:sz w:val="21"/>
          <w:szCs w:val="21"/>
        </w:rPr>
        <w:tab/>
        <w:tab/>
        <w:tab/>
      </w:r>
      <w:r>
        <w:rPr>
          <w:i/>
          <w:sz w:val="21"/>
          <w:szCs w:val="21"/>
        </w:rPr>
        <w:t>How to harmonize Matthew 27:5 and Luke in Acts 1:18</w:t>
      </w:r>
      <w:bookmarkStart w:id="1" w:name="_GoBack"/>
      <w:bookmarkEnd w:id="1"/>
      <w:r>
        <w:rPr>
          <w:i/>
          <w:sz w:val="21"/>
          <w:szCs w:val="21"/>
        </w:rPr>
        <w:t>.</w:t>
      </w:r>
    </w:p>
    <w:p>
      <w:pPr>
        <w:pStyle w:val="Normal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Normal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Normal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 xml:space="preserve">c. Fulfillment of Scripture (Acts 1:16, 20). 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i/>
          <w:i/>
          <w:sz w:val="21"/>
          <w:szCs w:val="21"/>
        </w:rPr>
      </w:pPr>
      <w:r>
        <w:rPr>
          <w:sz w:val="21"/>
          <w:szCs w:val="21"/>
        </w:rPr>
        <w:tab/>
        <w:tab/>
        <w:tab/>
      </w:r>
      <w:r>
        <w:rPr>
          <w:i/>
          <w:sz w:val="21"/>
          <w:szCs w:val="21"/>
        </w:rPr>
        <w:t>Ps. 69:25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Conclusion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891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8940981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4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ad1dd4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d1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ad1dd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ad1dd4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LibreOffice/5.4.6.2$Linux_X86_64 LibreOffice_project/40$Build-2</Application>
  <Pages>1</Pages>
  <Words>99</Words>
  <Characters>451</Characters>
  <CharactersWithSpaces>576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2018-03-24T15:20:00Z</dcterms:created>
  <dc:creator>Alan Conner</dc:creator>
  <dc:description/>
  <dc:language>en-US</dc:language>
  <cp:lastModifiedBy/>
  <dcterms:modified xsi:type="dcterms:W3CDTF">2018-04-02T20:40:35Z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