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18,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1:9-11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Ascension of Christ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A. THE ASCENSION OF JESUS CHRIST (</w:t>
      </w:r>
      <w:r>
        <w:rPr>
          <w:b/>
          <w:sz w:val="22"/>
          <w:szCs w:val="22"/>
        </w:rPr>
        <w:t xml:space="preserve">Acts </w:t>
      </w:r>
      <w:r>
        <w:rPr>
          <w:b/>
          <w:sz w:val="22"/>
          <w:szCs w:val="22"/>
        </w:rPr>
        <w:t>1:9-11).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Jesus was lifted up (Acts 1:9).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Received by a cloud (Acts 1:9).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Angels on the scene (</w:t>
      </w:r>
      <w:bookmarkStart w:id="0" w:name="__DdeLink__53_4284177938"/>
      <w:r>
        <w:rPr>
          <w:sz w:val="20"/>
          <w:szCs w:val="20"/>
        </w:rPr>
        <w:t>A</w:t>
      </w:r>
      <w:bookmarkEnd w:id="0"/>
      <w:r>
        <w:rPr>
          <w:sz w:val="20"/>
          <w:szCs w:val="20"/>
        </w:rPr>
        <w:t xml:space="preserve">cts 1:10-11).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THEOLOGY OF THE ASCENSION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 powerful emphasis to Jesus’ last words.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 visual demonstration of Jesus permanent return to heaven.  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There is a God-Man now enthroned in heaven.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A visual demonstration of His future return from heaven.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THE JOY OF THE DISCIPLES (Lk. 24:52).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Jesus entrance into heaven with a glorified body.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Jesus, at the Father’s right hand indicates that He is now Lord over all.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Jesus at the Father’s right hand is our advocate to plead our cause (1 Jn. 2:1).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He is with us in the interim.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His benediction is eternal (Lk. 24:50-51).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298133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8291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82915"/>
    <w:rPr/>
  </w:style>
  <w:style w:type="character" w:styleId="Pagenumber">
    <w:name w:val="page number"/>
    <w:basedOn w:val="DefaultParagraphFont"/>
    <w:uiPriority w:val="99"/>
    <w:semiHidden/>
    <w:unhideWhenUsed/>
    <w:qFormat/>
    <w:rsid w:val="0048291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48291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LibreOffice/5.4.6.2$Linux_X86_64 LibreOffice_project/40$Build-2</Application>
  <Pages>1</Pages>
  <Words>159</Words>
  <Characters>704</Characters>
  <CharactersWithSpaces>886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2018-03-16T20:44:00Z</dcterms:created>
  <dc:creator>Alan Conner</dc:creator>
  <dc:description/>
  <dc:language>en-US</dc:language>
  <cp:lastModifiedBy/>
  <dcterms:modified xsi:type="dcterms:W3CDTF">2018-04-01T23:02:14Z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