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bookmarkStart w:id="0" w:name="__DdeLink__1059_383015651"/>
      <w:r>
        <w:rPr>
          <w:sz w:val="18"/>
          <w:szCs w:val="18"/>
          <w:u w:val="single"/>
        </w:rPr>
        <w:t>Northwest Bible Church - May 27,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2:14-21</w:t>
      </w:r>
    </w:p>
    <w:p>
      <w:pPr>
        <w:pStyle w:val="Normal"/>
        <w:jc w:val="center"/>
        <w:rPr/>
      </w:pPr>
      <w:r>
        <w:rPr/>
        <w:t>Peter’s First Sermon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A. PETER’S BEST SERMON.  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1) Transformation.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2) Content.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a) Scriptural.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b) Expositional.    </w:t>
      </w:r>
    </w:p>
    <w:p>
      <w:pPr>
        <w:pStyle w:val="Normal"/>
        <w:rPr>
          <w:sz w:val="20"/>
          <w:szCs w:val="20"/>
          <w:u w:val="thick"/>
        </w:rPr>
      </w:pPr>
      <w:r>
        <w:rPr>
          <w:sz w:val="20"/>
          <w:szCs w:val="20"/>
        </w:rPr>
        <w:t xml:space="preserve">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c) Christ-centered.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d) Evangelistic.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e) Informational.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3) Results.   </w:t>
      </w:r>
    </w:p>
    <w:p>
      <w:pPr>
        <w:pStyle w:val="Normal"/>
        <w:rPr>
          <w:sz w:val="20"/>
          <w:szCs w:val="20"/>
        </w:rPr>
      </w:pPr>
      <w:bookmarkStart w:id="1" w:name="_GoBack"/>
      <w:bookmarkStart w:id="2" w:name="_GoBack"/>
      <w:bookmarkEnd w:id="2"/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 xml:space="preserve">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THE EXPLANATION OF PENTECOST (</w:t>
      </w:r>
      <w:r>
        <w:rPr>
          <w:b/>
          <w:sz w:val="22"/>
          <w:szCs w:val="22"/>
        </w:rPr>
        <w:t xml:space="preserve">Acts </w:t>
      </w:r>
      <w:r>
        <w:rPr>
          <w:b/>
          <w:sz w:val="22"/>
          <w:szCs w:val="22"/>
        </w:rPr>
        <w:t>2:14-21).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Accusation (Acts 2:13).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The Answer (Acts 2:15-21).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>a. Not drunk (Acts 2:15</w:t>
      </w:r>
      <w:r>
        <w:rPr>
          <w:sz w:val="20"/>
          <w:szCs w:val="20"/>
        </w:rPr>
        <w:t>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 The fulfillment of Scripture (Acts 2:16-21).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JOEL’S PROPHECY FULFILLED (Acts 2:16-21).</w:t>
      </w:r>
    </w:p>
    <w:p>
      <w:pPr>
        <w:pStyle w:val="Normal"/>
        <w:rPr/>
      </w:pPr>
      <w:r>
        <w:rPr/>
      </w:r>
    </w:p>
    <w:p>
      <w:pPr>
        <w:pStyle w:val="Normal"/>
        <w:rPr>
          <w:rFonts w:cs="Book Antiqua"/>
          <w:color w:val="000000"/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 The “last days” had arrived (Acts 2:16).  </w:t>
      </w:r>
    </w:p>
    <w:p>
      <w:pPr>
        <w:pStyle w:val="Normal"/>
        <w:rPr>
          <w:sz w:val="20"/>
          <w:szCs w:val="20"/>
        </w:rPr>
      </w:pPr>
      <w:r>
        <w:rPr>
          <w:rFonts w:cs="Book Antiqua"/>
          <w:color w:val="000000"/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This is the outpouring of the HS promised in the OT (Acts 2:16-21).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 </w:t>
      </w:r>
    </w:p>
    <w:p>
      <w:pPr>
        <w:pStyle w:val="Normal"/>
        <w:rPr>
          <w:sz w:val="20"/>
          <w:szCs w:val="20"/>
          <w:u w:val="thick"/>
        </w:rPr>
      </w:pPr>
      <w:r>
        <w:rPr>
          <w:sz w:val="20"/>
          <w:szCs w:val="20"/>
        </w:rPr>
        <w:tab/>
        <w:t xml:space="preserve">3. Wonders and signs in Acts 2:19-20?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The universal gospel promise (Acts 2:21).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D.  THE APPLICATION TO APOLOGETICS.</w:t>
      </w:r>
    </w:p>
    <w:p>
      <w:pPr>
        <w:pStyle w:val="Normal"/>
        <w:tabs>
          <w:tab w:val="left" w:pos="1243" w:leader="none"/>
        </w:tabs>
        <w:rPr/>
      </w:pPr>
      <w:r>
        <w:rPr/>
        <w:tab/>
      </w:r>
    </w:p>
    <w:p>
      <w:pPr>
        <w:pStyle w:val="Normal"/>
        <w:tabs>
          <w:tab w:val="left" w:pos="720" w:leader="none"/>
        </w:tabs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1. Revelation trumps rationalism.</w:t>
      </w:r>
    </w:p>
    <w:p>
      <w:pPr>
        <w:pStyle w:val="Normal"/>
        <w:tabs>
          <w:tab w:val="left" w:pos="1243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2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>2. The two-story truth.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bookmarkStart w:id="3" w:name="__DdeLink__1059_383015651"/>
      <w:bookmarkEnd w:id="3"/>
      <w:r>
        <w:rPr>
          <w:sz w:val="22"/>
          <w:szCs w:val="22"/>
        </w:rPr>
        <w:t>Conclusion</w:t>
      </w:r>
    </w:p>
    <w:sectPr>
      <w:footerReference w:type="default" r:id="rId2"/>
      <w:type w:val="nextPage"/>
      <w:pgSz w:w="12240" w:h="15840"/>
      <w:pgMar w:left="1440" w:right="1440" w:header="0" w:top="864" w:footer="720" w:bottom="10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4339600"/>
    </w:sdtPr>
    <w:sdtContent>
      <w:p>
        <w:pPr>
          <w:pStyle w:val="Footer"/>
          <w:rPr>
            <w:rStyle w:val="Pagenumber"/>
          </w:rPr>
        </w:pPr>
        <w:r>
          <w:rPr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13676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13676"/>
    <w:rPr/>
  </w:style>
  <w:style w:type="character" w:styleId="Pagenumber">
    <w:name w:val="page number"/>
    <w:basedOn w:val="DefaultParagraphFont"/>
    <w:uiPriority w:val="99"/>
    <w:semiHidden/>
    <w:unhideWhenUsed/>
    <w:qFormat/>
    <w:rsid w:val="00a1367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a13676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LibreOffice/5.4.7.2$Linux_X86_64 LibreOffice_project/40$Build-2</Application>
  <Pages>1</Pages>
  <Words>125</Words>
  <Characters>666</Characters>
  <CharactersWithSpaces>860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2018-05-26T13:30:00Z</dcterms:created>
  <dc:creator>Alan Conner</dc:creator>
  <dc:description/>
  <dc:language>en-US</dc:language>
  <cp:lastModifiedBy/>
  <dcterms:modified xsi:type="dcterms:W3CDTF">2018-06-29T16:05:19Z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