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23,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5:17-33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Angelic Jail Break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/>
      </w:pPr>
      <w:r>
        <w:rPr>
          <w:b/>
          <w:sz w:val="22"/>
          <w:szCs w:val="22"/>
        </w:rPr>
        <w:t>A.  ARREST #2 OF THE APOSTLES (</w:t>
      </w:r>
      <w:bookmarkStart w:id="0" w:name="__DdeLink__64_547445857"/>
      <w:r>
        <w:rPr>
          <w:b/>
          <w:sz w:val="22"/>
          <w:szCs w:val="22"/>
        </w:rPr>
        <w:t>A</w:t>
      </w:r>
      <w:bookmarkEnd w:id="0"/>
      <w:r>
        <w:rPr>
          <w:b/>
          <w:sz w:val="22"/>
          <w:szCs w:val="22"/>
        </w:rPr>
        <w:t>cts 5:17-26).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motivation (Acts 5:17).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In jail, out of jail (Acts 5:18-21).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 arrest and angelic activity (18-19).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sz w:val="20"/>
          <w:szCs w:val="20"/>
        </w:rPr>
        <w:tab/>
        <w:tab/>
        <w:t xml:space="preserve">b. The instructions from the angel (20).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3. The Council in confusion (Acts 5:21-24).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LESSONS: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ARRAIGNMENT OF THE APOSTLES (Acts 5:25-32).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Standing and teaching in the temple (Acts 5:25).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Escort without violence (Acts 5:26).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Prosecution’s case (Acts 5:27-28).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Rebuttal (Acts 5:29-32).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Civil disobedience (Acts 5:28-29).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God raised up Jesus whom you killed by crucifixion (Acts 5:30).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c. God exalted Jesus to His right hand as “Prince and Savior” to grant </w:t>
        <w:tab/>
        <w:tab/>
        <w:tab/>
        <w:tab/>
        <w:t xml:space="preserve">repentance to Israeland forgiveness of sins (Acts 5:31).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d. We, and the Holy Spirit, are witness of these things (Acts 5:32).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18" w:footer="720" w:bottom="11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786042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f6cd7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f6cd7"/>
    <w:rPr/>
  </w:style>
  <w:style w:type="character" w:styleId="Pagenumber">
    <w:name w:val="page number"/>
    <w:basedOn w:val="DefaultParagraphFont"/>
    <w:uiPriority w:val="99"/>
    <w:semiHidden/>
    <w:unhideWhenUsed/>
    <w:qFormat/>
    <w:rsid w:val="00bf6cd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bf6cd7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LibreOffice/6.0.6.2$Linux_X86_64 LibreOffice_project/00$Build-2</Application>
  <Pages>1</Pages>
  <Words>149</Words>
  <Characters>735</Characters>
  <CharactersWithSpaces>937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2018-09-22T15:17:00Z</dcterms:created>
  <dc:creator>Alan Conner</dc:creator>
  <dc:description/>
  <dc:language>en-US</dc:language>
  <cp:lastModifiedBy/>
  <dcterms:modified xsi:type="dcterms:W3CDTF">2018-09-27T23:29:39Z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