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bookmarkStart w:id="0" w:name="__DdeLink__122_930661929"/>
      <w:r>
        <w:rPr>
          <w:i/>
          <w:sz w:val="26"/>
          <w:szCs w:val="26"/>
        </w:rPr>
        <w:t>James 3:1-6,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Stick Out Your Tongue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</w:rPr>
        <w:t>A.  Spiritual Significance of a Controlled Tongue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Jas.3:1-2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Specifically</w:t>
      </w:r>
      <w:r>
        <w:rPr>
          <w:i/>
          <w:sz w:val="18"/>
          <w:szCs w:val="18"/>
        </w:rPr>
        <w:t>, (Jas. 3:1)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SOLEM WARNING</w:t>
      </w:r>
      <w:r>
        <w:rPr/>
        <w:t xml:space="preserve"> </w:t>
      </w:r>
      <w:r>
        <w:rPr>
          <w:sz w:val="16"/>
          <w:szCs w:val="16"/>
        </w:rPr>
        <w:t>(1a)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STATED REASON</w:t>
      </w:r>
      <w:r>
        <w:rPr/>
        <w:t xml:space="preserve"> </w:t>
      </w:r>
      <w:r>
        <w:rPr>
          <w:sz w:val="16"/>
          <w:szCs w:val="16"/>
        </w:rPr>
        <w:t>(1b)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  <w:tab/>
        <w:t xml:space="preserve">   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Generally</w:t>
      </w:r>
      <w:r>
        <w:rPr>
          <w:i/>
          <w:sz w:val="18"/>
          <w:szCs w:val="18"/>
        </w:rPr>
        <w:t>, (Jas. 3:2)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REMINDER OF DEPRAVITY</w:t>
      </w:r>
      <w:r>
        <w:rPr/>
        <w:t xml:space="preserve"> </w:t>
      </w:r>
      <w:r>
        <w:rPr>
          <w:sz w:val="16"/>
          <w:szCs w:val="16"/>
        </w:rPr>
        <w:t>(2a)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PROOF OF MATURITY</w:t>
      </w:r>
      <w:r>
        <w:rPr/>
        <w:t xml:space="preserve"> </w:t>
      </w:r>
      <w:r>
        <w:rPr>
          <w:sz w:val="16"/>
          <w:szCs w:val="16"/>
        </w:rPr>
        <w:t>(2b)</w:t>
      </w:r>
      <w:r>
        <w:rPr>
          <w:sz w:val="12"/>
          <w:szCs w:val="12"/>
        </w:rPr>
        <w:t xml:space="preserve"> </w:t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(1) condition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(2) consequence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(3) amplification</w:t>
      </w:r>
    </w:p>
    <w:p>
      <w:pPr>
        <w:pStyle w:val="Normal"/>
        <w:rPr/>
      </w:pPr>
      <w:r>
        <w:rPr/>
        <w:tab/>
        <w:t xml:space="preserve">    </w:t>
      </w:r>
    </w:p>
    <w:p>
      <w:pPr>
        <w:pStyle w:val="Normal"/>
        <w:rPr>
          <w:i/>
          <w:i/>
          <w:sz w:val="4"/>
          <w:szCs w:val="4"/>
        </w:rPr>
      </w:pPr>
      <w:r>
        <w:rPr>
          <w:sz w:val="4"/>
          <w:szCs w:val="4"/>
        </w:rPr>
        <w:t xml:space="preserve">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Illustrated Danger of an Uncontrolled Tongue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Jas.3:3-6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Disproportionate Power</w:t>
      </w:r>
      <w:r>
        <w:rPr>
          <w:i/>
          <w:sz w:val="18"/>
          <w:szCs w:val="18"/>
        </w:rPr>
        <w:t>, (Jas. 3:3-4)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HORSE AND BRIDAL</w:t>
      </w:r>
      <w:r>
        <w:rPr/>
        <w:t xml:space="preserve"> </w:t>
      </w:r>
      <w:r>
        <w:rPr>
          <w:sz w:val="16"/>
          <w:szCs w:val="16"/>
        </w:rPr>
        <w:t>(3)</w:t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SHIP AND RUDDER</w:t>
      </w:r>
      <w:r>
        <w:rPr/>
        <w:t xml:space="preserve"> </w:t>
      </w:r>
      <w:r>
        <w:rPr>
          <w:sz w:val="16"/>
          <w:szCs w:val="16"/>
        </w:rPr>
        <w:t>(4)</w:t>
      </w:r>
      <w:r>
        <w:rPr>
          <w:sz w:val="12"/>
          <w:szCs w:val="12"/>
        </w:rPr>
        <w:t xml:space="preserve"> </w:t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(1) bulk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(2) force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(3) steering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(4) control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Damaging Effects</w:t>
      </w:r>
      <w:r>
        <w:rPr>
          <w:i/>
          <w:sz w:val="18"/>
          <w:szCs w:val="18"/>
        </w:rPr>
        <w:t>, (Jas. 3:5-6)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CONSEQUENCES</w:t>
      </w:r>
      <w:r>
        <w:rPr/>
        <w:t xml:space="preserve"> </w:t>
      </w:r>
      <w:r>
        <w:rPr>
          <w:sz w:val="16"/>
          <w:szCs w:val="16"/>
        </w:rPr>
        <w:t>(5)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CHARACTER</w:t>
      </w:r>
      <w:r>
        <w:rPr/>
        <w:t xml:space="preserve"> </w:t>
      </w:r>
      <w:r>
        <w:rPr>
          <w:sz w:val="16"/>
          <w:szCs w:val="16"/>
        </w:rPr>
        <w:t>(6)</w:t>
      </w:r>
      <w:r>
        <w:rPr>
          <w:sz w:val="12"/>
          <w:szCs w:val="12"/>
        </w:rPr>
        <w:t xml:space="preserve"> </w:t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(1) a destructive force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(2) wickedness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(3) invasive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(4) pervasive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(5) source of power</w:t>
        <w:tab/>
        <w:t xml:space="preserve">    </w:t>
      </w:r>
      <w:bookmarkEnd w:id="0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</w:t>
      <w:tab/>
      <w:t xml:space="preserve"> </w:t>
      <w:tab/>
      <w:t xml:space="preserve">                     </w:t>
      <w:tab/>
      <w:t xml:space="preserve">       October 7,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tru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LibreOffice/6.1.2.1$Linux_X86_64 LibreOffice_project/10$Build-1</Application>
  <Pages>1</Pages>
  <Words>135</Words>
  <Characters>705</Characters>
  <CharactersWithSpaces>977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2018-09-05T22:04:00Z</dcterms:created>
  <dc:creator>DeWayne</dc:creator>
  <dc:description/>
  <dc:language>en-US</dc:language>
  <cp:lastModifiedBy/>
  <cp:lastPrinted>2018-08-04T20:54:00Z</cp:lastPrinted>
  <dcterms:modified xsi:type="dcterms:W3CDTF">2018-11-15T21:34:09Z</dcterms:modified>
  <cp:revision>6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