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6"/>
          <w:szCs w:val="36"/>
        </w:rPr>
      </w:pPr>
      <w:r>
        <w:rPr>
          <w:i/>
          <w:smallCaps/>
          <w:sz w:val="26"/>
          <w:szCs w:val="26"/>
        </w:rPr>
        <w:t xml:space="preserve">James </w:t>
      </w:r>
      <w:r>
        <w:rPr>
          <w:i/>
          <w:sz w:val="26"/>
          <w:szCs w:val="26"/>
        </w:rPr>
        <w:t>5:16a-20,</w:t>
      </w:r>
      <w:r>
        <w:rPr>
          <w:sz w:val="26"/>
          <w:szCs w:val="26"/>
        </w:rPr>
        <w:t xml:space="preserve"> </w:t>
      </w:r>
      <w:r>
        <w:rPr>
          <w:smallCaps/>
          <w:sz w:val="34"/>
          <w:szCs w:val="34"/>
        </w:rPr>
        <w:t>The Power of Holy Spirit Energized Behavior</w:t>
      </w:r>
      <w:r>
        <w:rPr>
          <w:sz w:val="26"/>
          <w:szCs w:val="26"/>
        </w:rPr>
        <w:t xml:space="preserve">   </w:t>
      </w:r>
    </w:p>
    <w:p>
      <w:pPr>
        <w:pStyle w:val="Normal"/>
        <w:rPr>
          <w:smallCaps/>
          <w:sz w:val="18"/>
          <w:szCs w:val="18"/>
        </w:rPr>
      </w:pPr>
      <w:r>
        <w:rPr>
          <w:smallCaps/>
        </w:rPr>
        <w:t xml:space="preserve">        </w:t>
      </w:r>
      <w:r>
        <w:rPr>
          <w:smallCaps/>
          <w:sz w:val="18"/>
          <w:szCs w:val="18"/>
        </w:rPr>
        <w:t>Intro:</w:t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  <w:t xml:space="preserve">  </w:t>
      </w:r>
      <w:r>
        <w:rPr>
          <w:sz w:val="8"/>
          <w:szCs w:val="8"/>
        </w:rPr>
        <w:tab/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A.  Statement of Duty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Jas.5:16b</w:t>
      </w:r>
    </w:p>
    <w:p>
      <w:pPr>
        <w:pStyle w:val="Normal"/>
        <w:spacing w:lineRule="auto" w:line="480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1. Be Praying</w:t>
      </w:r>
      <w:r>
        <w:rPr>
          <w:i/>
          <w:sz w:val="18"/>
          <w:szCs w:val="18"/>
        </w:rPr>
        <w:t xml:space="preserve"> </w:t>
      </w:r>
    </w:p>
    <w:p>
      <w:pPr>
        <w:pStyle w:val="Normal"/>
        <w:spacing w:lineRule="auto" w:line="480"/>
        <w:rPr>
          <w:i/>
          <w:i/>
          <w:sz w:val="18"/>
          <w:szCs w:val="18"/>
        </w:rPr>
      </w:pPr>
      <w:r>
        <w:rPr>
          <w:sz w:val="8"/>
          <w:szCs w:val="8"/>
        </w:rPr>
        <w:t xml:space="preserve">             </w:t>
      </w:r>
      <w:r>
        <w:rPr>
          <w:sz w:val="24"/>
        </w:rPr>
        <w:t>2. Characterization</w:t>
      </w:r>
    </w:p>
    <w:p>
      <w:pPr>
        <w:pStyle w:val="Normal"/>
        <w:spacing w:lineRule="auto" w:line="480"/>
        <w:rPr>
          <w:sz w:val="24"/>
        </w:rPr>
      </w:pPr>
      <w:r>
        <w:rPr>
          <w:i/>
          <w:sz w:val="18"/>
          <w:szCs w:val="18"/>
        </w:rPr>
        <w:t xml:space="preserve">     </w:t>
      </w:r>
      <w:r>
        <w:rPr>
          <w:sz w:val="24"/>
        </w:rPr>
        <w:t xml:space="preserve"> </w:t>
      </w:r>
      <w:r>
        <w:rPr>
          <w:sz w:val="24"/>
        </w:rPr>
        <w:t>3. Requirement</w:t>
      </w:r>
    </w:p>
    <w:p>
      <w:pPr>
        <w:pStyle w:val="Normal"/>
        <w:spacing w:lineRule="auto" w:line="480"/>
        <w:rPr>
          <w:i/>
          <w:i/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>4. Consequence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z w:val="28"/>
          <w:szCs w:val="28"/>
        </w:rPr>
        <w:t xml:space="preserve"> </w:t>
      </w:r>
      <w:r>
        <w:rPr>
          <w:smallCaps/>
          <w:sz w:val="28"/>
          <w:szCs w:val="28"/>
        </w:rPr>
        <w:t>B.  Encouraging Illustration</w:t>
      </w:r>
      <w:r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Jas.5:17-18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The Person, </w:t>
      </w:r>
      <w:r>
        <w:rPr>
          <w:sz w:val="18"/>
          <w:szCs w:val="18"/>
        </w:rPr>
        <w:t>(James 5:17a)</w:t>
      </w:r>
      <w:r>
        <w:rPr>
          <w:sz w:val="24"/>
        </w:rPr>
        <w:t xml:space="preserve"> </w:t>
      </w:r>
      <w:r>
        <w:rPr>
          <w:i/>
          <w:sz w:val="18"/>
          <w:szCs w:val="18"/>
        </w:rPr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WHO?</w:t>
      </w:r>
    </w:p>
    <w:p>
      <w:pPr>
        <w:pStyle w:val="Normal"/>
        <w:numPr>
          <w:ilvl w:val="0"/>
          <w:numId w:val="2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WHY?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The Prayer, </w:t>
      </w:r>
      <w:r>
        <w:rPr>
          <w:sz w:val="18"/>
          <w:szCs w:val="18"/>
        </w:rPr>
        <w:t>(James 5:17b-18)</w:t>
      </w:r>
      <w:r>
        <w:rPr>
          <w:i/>
          <w:sz w:val="18"/>
          <w:szCs w:val="18"/>
        </w:rPr>
        <w:t xml:space="preserve"> 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WHAT HE DID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WHAT HE ASKED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FIRST RESULT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FURTHER REQUEST</w:t>
      </w:r>
    </w:p>
    <w:p>
      <w:pPr>
        <w:pStyle w:val="Normal"/>
        <w:numPr>
          <w:ilvl w:val="0"/>
          <w:numId w:val="3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FINAL RESULT</w:t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C.  An Assumed Responsibility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Jas.5:19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Those Addressed, </w:t>
      </w:r>
      <w:r>
        <w:rPr>
          <w:sz w:val="18"/>
          <w:szCs w:val="18"/>
        </w:rPr>
        <w:t>(James 5:19a)</w:t>
      </w:r>
      <w:r>
        <w:rPr>
          <w:sz w:val="24"/>
        </w:rPr>
        <w:t xml:space="preserve"> 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The Concern, </w:t>
      </w:r>
      <w:r>
        <w:rPr>
          <w:sz w:val="18"/>
          <w:szCs w:val="18"/>
        </w:rPr>
        <w:t>(James 5:19b)</w:t>
      </w:r>
      <w:r>
        <w:rPr>
          <w:sz w:val="24"/>
        </w:rPr>
        <w:t xml:space="preserve"> 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WHO?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WHAT?</w:t>
      </w:r>
    </w:p>
    <w:p>
      <w:pPr>
        <w:pStyle w:val="Normal"/>
        <w:numPr>
          <w:ilvl w:val="0"/>
          <w:numId w:val="4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FROM WHERE?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tabs>
          <w:tab w:val="clear" w:pos="720"/>
          <w:tab w:val="left" w:pos="810" w:leader="none"/>
          <w:tab w:val="left" w:pos="900" w:leader="none"/>
        </w:tabs>
        <w:ind w:left="1080" w:hanging="0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 xml:space="preserve">3. The Rescue, </w:t>
      </w:r>
      <w:r>
        <w:rPr>
          <w:sz w:val="18"/>
          <w:szCs w:val="18"/>
        </w:rPr>
        <w:t>(James 5:19c)</w:t>
      </w:r>
      <w:r>
        <w:rPr>
          <w:sz w:val="24"/>
        </w:rPr>
        <w:t xml:space="preserve"> 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WHO?</w:t>
      </w:r>
    </w:p>
    <w:p>
      <w:pPr>
        <w:pStyle w:val="Normal"/>
        <w:numPr>
          <w:ilvl w:val="0"/>
          <w:numId w:val="6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WHAT?</w:t>
      </w:r>
    </w:p>
    <w:p>
      <w:pPr>
        <w:pStyle w:val="Normal"/>
        <w:rPr>
          <w:smallCaps/>
          <w:sz w:val="8"/>
          <w:szCs w:val="8"/>
        </w:rPr>
      </w:pPr>
      <w:r>
        <w:rPr>
          <w:smallCaps/>
          <w:sz w:val="8"/>
          <w:szCs w:val="8"/>
        </w:rPr>
      </w:r>
    </w:p>
    <w:p>
      <w:pPr>
        <w:pStyle w:val="Normal"/>
        <w:rPr>
          <w:i/>
          <w:i/>
          <w:sz w:val="22"/>
          <w:szCs w:val="22"/>
        </w:rPr>
      </w:pPr>
      <w:r>
        <w:rPr>
          <w:smallCaps/>
          <w:sz w:val="28"/>
          <w:szCs w:val="28"/>
        </w:rPr>
        <w:t>D.  Assured Results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Jas.5:20</w:t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1. Consideration, </w:t>
      </w:r>
      <w:r>
        <w:rPr>
          <w:sz w:val="18"/>
          <w:szCs w:val="18"/>
        </w:rPr>
        <w:t>(James 5:20a)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24"/>
        </w:rPr>
        <w:t xml:space="preserve">     </w:t>
      </w:r>
      <w:r>
        <w:rPr>
          <w:sz w:val="24"/>
        </w:rPr>
        <w:t xml:space="preserve">2. Consequences, </w:t>
      </w:r>
      <w:r>
        <w:rPr>
          <w:sz w:val="18"/>
          <w:szCs w:val="18"/>
        </w:rPr>
        <w:t>(James 5:20b)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480"/>
        <w:rPr>
          <w:sz w:val="18"/>
          <w:szCs w:val="18"/>
        </w:rPr>
      </w:pPr>
      <w:r>
        <w:rPr>
          <w:sz w:val="18"/>
          <w:szCs w:val="18"/>
        </w:rPr>
        <w:t>SAVE FROM DEATH</w:t>
      </w:r>
    </w:p>
    <w:p>
      <w:pPr>
        <w:pStyle w:val="Normal"/>
        <w:numPr>
          <w:ilvl w:val="0"/>
          <w:numId w:val="5"/>
        </w:numPr>
        <w:tabs>
          <w:tab w:val="clear" w:pos="720"/>
          <w:tab w:val="left" w:pos="900" w:leader="none"/>
        </w:tabs>
        <w:spacing w:lineRule="auto" w:line="480"/>
        <w:rPr/>
      </w:pPr>
      <w:r>
        <w:rPr>
          <w:sz w:val="18"/>
          <w:szCs w:val="18"/>
        </w:rPr>
        <w:t>COVER SINS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530" w:right="1170" w:header="90" w:top="720" w:footer="720" w:bottom="1170" w:gutter="0"/>
      <w:pgNumType w:fmt="decimal"/>
      <w:formProt w:val="false"/>
      <w:titlePg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left="630" w:hanging="630"/>
      <w:rPr>
        <w:i/>
        <w:i/>
        <w:sz w:val="18"/>
        <w:szCs w:val="18"/>
      </w:rPr>
    </w:pPr>
    <w:r>
      <w:rPr>
        <w:smallCaps/>
        <w:sz w:val="18"/>
        <w:szCs w:val="18"/>
      </w:rPr>
      <w:t>Close:</w:t>
    </w:r>
    <w:r>
      <w:rPr/>
      <w:t xml:space="preserve">  </w:t>
    </w:r>
    <w:r>
      <w:rPr>
        <w:i/>
        <w:sz w:val="18"/>
        <w:szCs w:val="18"/>
      </w:rPr>
      <w:t>Holy Spirit energized prayer and behavior carries the prospects of restoring to kingdom usefulness those who suffer physically and those who have spiritually strayed from the truth.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16"/>
      </w:rPr>
    </w:pPr>
    <w:r>
      <w:rPr>
        <w:b/>
        <w:sz w:val="16"/>
      </w:rPr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sz w:val="36"/>
      </w:rPr>
    </w:pPr>
    <w:r>
      <w:rPr>
        <w:b/>
        <w:sz w:val="36"/>
      </w:rPr>
      <w:t>Northwest Bible Church  --  Adult Sunday School Class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22"/>
      </w:rPr>
    </w:pPr>
    <w:r>
      <w:rPr>
        <w:b/>
        <w:i/>
        <w:sz w:val="22"/>
      </w:rPr>
      <w:t>4301 N.W. 36th Street  -  Oklahoma City, Oklahoma  -  Phone: 942-2053</w:t>
    </w:r>
  </w:p>
  <w:p>
    <w:pPr>
      <w:pStyle w:val="Header"/>
      <w:pBdr>
        <w:top w:val="single" w:sz="12" w:space="1" w:color="000000"/>
        <w:left w:val="single" w:sz="12" w:space="1" w:color="000000"/>
        <w:bottom w:val="single" w:sz="12" w:space="1" w:color="000000"/>
        <w:right w:val="single" w:sz="12" w:space="1" w:color="000000"/>
      </w:pBdr>
      <w:shd w:val="pct5" w:color="auto" w:fill="auto"/>
      <w:jc w:val="center"/>
      <w:rPr>
        <w:b/>
        <w:b/>
        <w:i/>
        <w:i/>
        <w:sz w:val="16"/>
      </w:rPr>
    </w:pPr>
    <w:r>
      <w:rPr>
        <w:b/>
        <w:i/>
        <w:sz w:val="16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lainText"/>
      <w:pBdr>
        <w:bottom w:val="single" w:sz="4" w:space="1" w:color="000000"/>
      </w:pBdr>
      <w:jc w:val="center"/>
      <w:rPr>
        <w:rFonts w:ascii="Times New Roman" w:hAnsi="Times New Roman" w:cs="Times New Roman"/>
        <w:smallCaps/>
        <w:sz w:val="32"/>
        <w:szCs w:val="32"/>
      </w:rPr>
    </w:pPr>
    <w:r>
      <w:rPr>
        <w:rFonts w:cs="Times New Roman" w:ascii="Times New Roman" w:hAnsi="Times New Roman"/>
        <w:smallCaps/>
        <w:sz w:val="32"/>
        <w:szCs w:val="32"/>
      </w:rPr>
      <w:t>Studies in The Epistle of James</w:t>
    </w:r>
  </w:p>
  <w:p>
    <w:pPr>
      <w:pStyle w:val="PlainText"/>
      <w:pBdr>
        <w:bottom w:val="single" w:sz="4" w:space="1" w:color="000000"/>
      </w:pBdr>
      <w:jc w:val="center"/>
      <w:rPr>
        <w:sz w:val="18"/>
        <w:szCs w:val="18"/>
      </w:rPr>
    </w:pPr>
    <w:r>
      <w:rPr>
        <w:rFonts w:cs="Times New Roman" w:ascii="Times New Roman" w:hAnsi="Times New Roman"/>
        <w:sz w:val="18"/>
        <w:szCs w:val="18"/>
      </w:rPr>
      <w:t>J. DeWayne Bolin</w:t>
      <w:tab/>
      <w:tab/>
      <w:tab/>
      <w:tab/>
      <w:t xml:space="preserve">                                 </w:t>
      <w:tab/>
      <w:t xml:space="preserve"> </w:t>
      <w:tab/>
      <w:t xml:space="preserve">                     </w:t>
      <w:tab/>
      <w:t xml:space="preserve"> December 30, 2018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upperRoman"/>
      <w:lvlText w:val="%1."/>
      <w:lvlJc w:val="left"/>
      <w:pPr>
        <w:ind w:left="720" w:hanging="720"/>
      </w:pPr>
    </w:lvl>
    <w:lvl w:ilvl="1">
      <w:start w:val="1"/>
      <w:pStyle w:val="Heading2"/>
      <w:numFmt w:val="upperLetter"/>
      <w:lvlText w:val="%2."/>
      <w:lvlJc w:val="left"/>
      <w:pPr>
        <w:ind w:left="1440" w:hanging="720"/>
      </w:pPr>
    </w:lvl>
    <w:lvl w:ilvl="2">
      <w:start w:val="1"/>
      <w:pStyle w:val="Heading3"/>
      <w:numFmt w:val="decimal"/>
      <w:lvlText w:val="%3."/>
      <w:lvlJc w:val="left"/>
      <w:pPr>
        <w:ind w:left="2160" w:hanging="720"/>
      </w:pPr>
    </w:lvl>
    <w:lvl w:ilvl="3">
      <w:start w:val="1"/>
      <w:pStyle w:val="Heading4"/>
      <w:numFmt w:val="lowerLetter"/>
      <w:lvlText w:val="%4)"/>
      <w:lvlJc w:val="left"/>
      <w:pPr>
        <w:ind w:left="2880" w:hanging="720"/>
      </w:pPr>
    </w:lvl>
    <w:lvl w:ilvl="4">
      <w:start w:val="1"/>
      <w:pStyle w:val="Heading5"/>
      <w:numFmt w:val="decimal"/>
      <w:lvlText w:val="(%5)"/>
      <w:lvlJc w:val="left"/>
      <w:pPr>
        <w:ind w:left="3600" w:hanging="720"/>
      </w:pPr>
    </w:lvl>
    <w:lvl w:ilvl="5">
      <w:start w:val="1"/>
      <w:pStyle w:val="Heading6"/>
      <w:numFmt w:val="lowerLetter"/>
      <w:lvlText w:val="(%6)"/>
      <w:lvlJc w:val="left"/>
      <w:pPr>
        <w:ind w:left="4320" w:hanging="720"/>
      </w:pPr>
    </w:lvl>
    <w:lvl w:ilvl="6">
      <w:start w:val="1"/>
      <w:pStyle w:val="Heading7"/>
      <w:numFmt w:val="lowerRoman"/>
      <w:lvlText w:val="(%7)"/>
      <w:lvlJc w:val="left"/>
      <w:pPr>
        <w:ind w:left="5040" w:hanging="720"/>
      </w:pPr>
    </w:lvl>
    <w:lvl w:ilvl="7">
      <w:start w:val="1"/>
      <w:pStyle w:val="Heading8"/>
      <w:numFmt w:val="lowerLetter"/>
      <w:lvlText w:val="(%8)"/>
      <w:lvlJc w:val="left"/>
      <w:pPr>
        <w:ind w:left="5760" w:hanging="720"/>
      </w:pPr>
    </w:lvl>
    <w:lvl w:ilvl="8">
      <w:start w:val="1"/>
      <w:pStyle w:val="Heading9"/>
      <w:numFmt w:val="lowerRoman"/>
      <w:lvlText w:val="(%9)"/>
      <w:lvlJc w:val="left"/>
      <w:pPr>
        <w:ind w:left="6480" w:hanging="720"/>
      </w:pPr>
    </w:lvl>
  </w:abstractNum>
  <w:abstractNum w:abstractNumId="2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20"/>
  <w:defaultTabStop w:val="720"/>
  <w:compat>
    <w:doNotExpandShiftReturn/>
  </w:compat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6cd6"/>
    <w:pPr>
      <w:widowControl/>
      <w:overflowPunct w:val="fals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qFormat/>
    <w:rsid w:val="00d46cd6"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/>
      <w:b/>
      <w:kern w:val="2"/>
      <w:sz w:val="28"/>
    </w:rPr>
  </w:style>
  <w:style w:type="paragraph" w:styleId="Heading2">
    <w:name w:val="Heading 2"/>
    <w:basedOn w:val="Normal"/>
    <w:next w:val="Normal"/>
    <w:qFormat/>
    <w:rsid w:val="00d46cd6"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d46cd6"/>
    <w:pPr>
      <w:keepNext w:val="true"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d46cd6"/>
    <w:pPr>
      <w:keepNext w:val="true"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d46cd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d46cd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46cd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46cd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46cd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sid w:val="00d46cd6"/>
    <w:rPr/>
  </w:style>
  <w:style w:type="character" w:styleId="HeaderChar" w:customStyle="1">
    <w:name w:val="Header Char"/>
    <w:basedOn w:val="DefaultParagraphFont"/>
    <w:link w:val="Header"/>
    <w:uiPriority w:val="99"/>
    <w:qFormat/>
    <w:rsid w:val="003b45d9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b45d9"/>
    <w:rPr>
      <w:rFonts w:ascii="Tahoma" w:hAnsi="Tahoma" w:cs="Tahoma"/>
      <w:sz w:val="16"/>
      <w:szCs w:val="16"/>
    </w:rPr>
  </w:style>
  <w:style w:type="character" w:styleId="PlainTextChar" w:customStyle="1">
    <w:name w:val="Plain Text Char"/>
    <w:basedOn w:val="DefaultParagraphFont"/>
    <w:link w:val="PlainText"/>
    <w:uiPriority w:val="99"/>
    <w:qFormat/>
    <w:rsid w:val="003b45d9"/>
    <w:rPr>
      <w:rFonts w:ascii="Consolas" w:hAnsi="Consolas" w:eastAsia="Calibri" w:cs="Consolas"/>
      <w:sz w:val="21"/>
      <w:szCs w:val="21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semiHidden/>
    <w:rsid w:val="00d46cd6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45d9"/>
    <w:pPr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qFormat/>
    <w:rsid w:val="003b45d9"/>
    <w:pPr>
      <w:overflowPunct w:val="true"/>
      <w:textAlignment w:val="auto"/>
    </w:pPr>
    <w:rPr>
      <w:rFonts w:ascii="Consolas" w:hAnsi="Consolas" w:eastAsia="Calibri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d3219c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135AD-B813-4F63-A265-0122AE6B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LibreOffice/6.1.4.2$Linux_X86_64 LibreOffice_project/10$Build-2</Application>
  <Pages>1</Pages>
  <Words>168</Words>
  <Characters>874</Characters>
  <CharactersWithSpaces>1152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2018-12-20T23:30:00Z</dcterms:created>
  <dc:creator>DeWayne</dc:creator>
  <dc:description/>
  <dc:language>en-US</dc:language>
  <cp:lastModifiedBy/>
  <cp:lastPrinted>2018-10-26T17:10:00Z</cp:lastPrinted>
  <dcterms:modified xsi:type="dcterms:W3CDTF">2019-02-07T20:55:26Z</dcterms:modified>
  <cp:revision>4</cp:revision>
  <dc:subject/>
  <dc:title>title:    Wandering Thoughts On Child Discipline                                     text:  Proverbs 22:6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