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itemProps4.xml" ContentType="application/vnd.openxmlformats-officedocument.customXmlPropertie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4.xml" ContentType="application/xml"/>
  <Override PartName="/customXml/itemProps3.xml" ContentType="application/vnd.openxmlformats-officedocument.customXmlPropertie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30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eastAsia="" w:cs="Times New Roman" w:ascii="Times New Roman" w:hAnsi="Times New Roman" w:eastAsiaTheme="minorBidi"/>
          <w:color w:val="000000" w:themeColor="text1"/>
          <w:sz w:val="24"/>
          <w:szCs w:val="24"/>
        </w:rPr>
        <w:t>Romans 12:1-2</w:t>
      </w:r>
    </w:p>
    <w:p>
      <w:pPr>
        <w:pStyle w:val="Normal"/>
        <w:jc w:val="center"/>
        <w:rPr>
          <w:rFonts w:ascii="Times New Roman" w:hAnsi="Times New Roman" w:eastAsia="" w:cs="Times New Roman" w:eastAsiaTheme="majorBidi"/>
          <w:i/>
          <w:i/>
          <w:color w:val="000000" w:themeColor="text1"/>
          <w:sz w:val="24"/>
          <w:szCs w:val="24"/>
        </w:rPr>
      </w:pPr>
      <w:r>
        <w:rPr>
          <w:rFonts w:eastAsia="" w:cs="Times New Roman" w:ascii="Times New Roman" w:hAnsi="Times New Roman" w:eastAsiaTheme="majorBidi"/>
          <w:i/>
          <w:color w:val="000000" w:themeColor="text1"/>
          <w:sz w:val="24"/>
          <w:szCs w:val="24"/>
        </w:rPr>
        <w:t>Live A Life That Is Pleasing To God</w:t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Cs/>
          <w:color w:val="000000" w:themeColor="text1"/>
          <w:sz w:val="24"/>
          <w:szCs w:val="24"/>
        </w:rPr>
        <w:t>Introduction</w:t>
      </w:r>
    </w:p>
    <w:p>
      <w:pPr>
        <w:pStyle w:val="Normal"/>
        <w:textAlignment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Normal"/>
        <w:textAlignment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extAlignment w:val="center"/>
        <w:rPr>
          <w:rFonts w:ascii="Times New Roman" w:hAnsi="Times New Roman" w:eastAsia="Times New Roman" w:cs="Times New Roman"/>
          <w:b/>
          <w:b/>
          <w:bCs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</w:rPr>
        <w:t>Contemplation. (Romans 12:1)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textAlignment w:val="center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</w:rPr>
        <w:t>You must set your focus on God and His mercies.</w:t>
      </w:r>
    </w:p>
    <w:p>
      <w:pPr>
        <w:pStyle w:val="ListParagraph"/>
        <w:ind w:left="1440" w:hanging="0"/>
        <w:textAlignment w:val="center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</w:rPr>
      </w:r>
    </w:p>
    <w:p>
      <w:pPr>
        <w:pStyle w:val="ListParagraph"/>
        <w:numPr>
          <w:ilvl w:val="2"/>
          <w:numId w:val="1"/>
        </w:numPr>
        <w:ind w:left="1440" w:hanging="360"/>
        <w:textAlignment w:val="center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</w:rPr>
        <w:t>What you do should flow from what you know about God.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 </w:t>
      </w:r>
    </w:p>
    <w:p>
      <w:pPr>
        <w:pStyle w:val="ListParagraph"/>
        <w:ind w:left="1440" w:hanging="0"/>
        <w:textAlignment w:val="center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</w:rPr>
      </w:r>
    </w:p>
    <w:p>
      <w:pPr>
        <w:pStyle w:val="ListParagraph"/>
        <w:numPr>
          <w:ilvl w:val="2"/>
          <w:numId w:val="1"/>
        </w:numPr>
        <w:ind w:left="1440" w:hanging="360"/>
        <w:textAlignment w:val="center"/>
        <w:rPr>
          <w:rFonts w:ascii="Times New Roman" w:hAnsi="Times New Roman" w:eastAsia="Times New Roman" w:cs="Times New Roman"/>
          <w:bCs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</w:rPr>
        <w:t>What you do must be based upon what God has already done in Christ.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extAlignment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  <w:t xml:space="preserve">Consecration. </w:t>
      </w: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</w:rPr>
        <w:t>(Romans 12:1)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textAlignment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You must willingly and totally dedicate yourself to serving God.   </w:t>
      </w:r>
    </w:p>
    <w:p>
      <w:pPr>
        <w:pStyle w:val="ListParagraph"/>
        <w:ind w:left="1440" w:hanging="0"/>
        <w:textAlignment w:val="center"/>
        <w:rPr>
          <w:rFonts w:ascii="Times New Roman" w:hAnsi="Times New Roman" w:eastAsia="Times New Roman" w:cs="Times New Roman"/>
          <w:b/>
          <w:b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2160" w:hanging="360"/>
        <w:textAlignment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Living sacrifice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2160" w:hanging="360"/>
        <w:textAlignment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Holy</w:t>
      </w:r>
    </w:p>
    <w:p>
      <w:pPr>
        <w:pStyle w:val="Normal"/>
        <w:ind w:left="36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ind w:left="2160" w:hanging="360"/>
        <w:textAlignment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Pleasing to God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textAlignment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>It is only logical.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extAlignment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Cultivation. (Romans 12:2)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Stop adopting the sinful patterns of this world. </w:t>
      </w:r>
      <w:bookmarkStart w:id="0" w:name="_GoBack"/>
      <w:bookmarkEnd w:id="0"/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Train your mind to think in line with God’s Word.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Allow the Holy Spirit to change the way you think, reason, and make judgments.  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spacing w:before="0" w:after="0"/>
        <w:rPr>
          <w:rFonts w:ascii="Times New Roman" w:hAnsi="Times New Roman"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</w:rPr>
        <w:t xml:space="preserve">Recognize and put into practice God’s will.  </w:t>
      </w:r>
    </w:p>
    <w:p>
      <w:pPr>
        <w:pStyle w:val="Normal"/>
        <w:textAlignment w:val="center"/>
        <w:rPr>
          <w:rFonts w:ascii="Times New Roman" w:hAnsi="Times New Roman" w:eastAsia="" w:cs="Times New Roman" w:eastAsiaTheme="minorBidi"/>
          <w:color w:val="000000" w:themeColor="text1"/>
          <w:sz w:val="24"/>
          <w:szCs w:val="24"/>
        </w:rPr>
      </w:pPr>
      <w:r>
        <w:rPr>
          <w:rFonts w:eastAsia="" w:cs="Times New Roman" w:eastAsiaTheme="minorBidi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textAlignment w:val="center"/>
        <w:rPr>
          <w:rFonts w:ascii="Times New Roman" w:hAnsi="Times New Roman" w:eastAsia="" w:cs="Times New Roman" w:eastAsiaTheme="minorBidi"/>
          <w:color w:val="000000" w:themeColor="text1"/>
          <w:sz w:val="24"/>
          <w:szCs w:val="24"/>
        </w:rPr>
      </w:pPr>
      <w:r>
        <w:rPr>
          <w:rFonts w:eastAsia="" w:cs="Times New Roman" w:eastAsiaTheme="minorBidi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textAlignment w:val="center"/>
        <w:rPr/>
      </w:pPr>
      <w:r>
        <w:rPr>
          <w:rFonts w:eastAsia="" w:cs="Times New Roman" w:ascii="Times New Roman" w:hAnsi="Times New Roman" w:eastAsiaTheme="minorBidi"/>
          <w:color w:val="000000" w:themeColor="text1"/>
          <w:sz w:val="24"/>
          <w:szCs w:val="24"/>
        </w:rPr>
        <w:t>Conclusion</w:t>
      </w:r>
    </w:p>
    <w:sectPr>
      <w:headerReference w:type="default" r:id="rId2"/>
      <w:type w:val="nextPage"/>
      <w:pgSz w:w="12240" w:h="15840"/>
      <w:pgMar w:left="1440" w:right="1440" w:header="706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Segoe WP">
    <w:charset w:val="01"/>
    <w:family w:val="roman"/>
    <w:pitch w:val="variable"/>
  </w:font>
  <w:font w:name="Calibri">
    <w:charset w:val="01"/>
    <w:family w:val="roman"/>
    <w:pitch w:val="variable"/>
  </w:font>
  <w:font w:name="Segoe WP Semibold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cs="" w:asciiTheme="majorBidi" w:cstheme="majorBidi" w:hAnsiTheme="majorBidi"/>
        <w:sz w:val="24"/>
        <w:szCs w:val="24"/>
      </w:rPr>
    </w:pPr>
    <w:r>
      <w:rPr>
        <w:rFonts w:eastAsia="" w:cs="" w:asciiTheme="majorBidi" w:cstheme="majorBidi" w:eastAsiaTheme="majorBidi" w:hAnsiTheme="majorBidi"/>
        <w:b/>
        <w:sz w:val="28"/>
        <w:szCs w:val="28"/>
      </w:rPr>
      <w:t>Northwest Bible Church – OKC, OK</w:t>
    </w:r>
  </w:p>
  <w:p>
    <w:pPr>
      <w:pStyle w:val="Header"/>
      <w:rPr>
        <w:u w:val="single"/>
      </w:rPr>
    </w:pPr>
    <w:r>
      <w:rPr>
        <w:rFonts w:eastAsia="" w:cs="" w:asciiTheme="majorBidi" w:cstheme="majorBidi" w:eastAsiaTheme="majorBidi" w:hAnsiTheme="majorBidi"/>
        <w:sz w:val="24"/>
        <w:szCs w:val="24"/>
        <w:u w:val="single"/>
      </w:rPr>
      <w:t>Job Dunklin, Jr.</w:t>
    </w:r>
    <w:r>
      <w:rPr>
        <w:b/>
        <w:bCs/>
        <w:u w:val="single"/>
      </w:rPr>
      <w:tab/>
    </w:r>
    <w:r>
      <w:rPr>
        <w:rFonts w:eastAsia="" w:cs="" w:asciiTheme="majorBidi" w:cstheme="majorBidi" w:eastAsiaTheme="majorBidi" w:hAnsiTheme="majorBidi"/>
        <w:sz w:val="28"/>
        <w:szCs w:val="28"/>
        <w:u w:val="single"/>
      </w:rPr>
      <w:t xml:space="preserve"> </w:t>
    </w:r>
    <w:r>
      <w:rPr>
        <w:u w:val="single"/>
      </w:rPr>
      <w:tab/>
    </w:r>
    <w:r>
      <w:rPr>
        <w:rFonts w:eastAsia="" w:cs="" w:asciiTheme="minorBidi" w:cstheme="minorBidi" w:eastAsiaTheme="minorBidi" w:hAnsiTheme="minorBidi"/>
        <w:sz w:val="24"/>
        <w:szCs w:val="24"/>
        <w:u w:val="single"/>
      </w:rPr>
      <w:t>February 10, 2019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360" w:hanging="360"/>
      </w:pPr>
      <w:rPr>
        <w:sz w:val="24"/>
        <w:b/>
        <w:rFonts w:ascii="Times New Roman" w:hAnsi="Times New Roman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sz w:val="24"/>
        <w:b/>
        <w:rFonts w:ascii="Times New Roman" w:hAnsi="Times New Roman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cs="Symbol" w:hint="default"/>
      </w:rPr>
    </w:lvl>
    <w:lvl w:ilvl="3">
      <w:start w:val="1"/>
      <w:numFmt w:val="bullet"/>
      <w:lvlText w:val=""/>
      <w:lvlJc w:val="left"/>
      <w:pPr>
        <w:ind w:left="252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bullet"/>
      <w:lvlText w:val=""/>
      <w:lvlJc w:val="left"/>
      <w:pPr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ja-JP" w:bidi="he-IL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Segoe WP" w:hAnsi="Segoe WP" w:eastAsia="Segoe WP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/>
    <w:lsdException w:name="heading 5" w:uiPriority="9" w:semiHidden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a5dbc"/>
    <w:pPr>
      <w:widowControl/>
      <w:bidi w:val="0"/>
      <w:spacing w:lineRule="auto" w:line="240" w:before="60" w:after="0"/>
      <w:jc w:val="left"/>
    </w:pPr>
    <w:rPr>
      <w:rFonts w:cs="Segoe UI" w:ascii="Segoe WP" w:hAnsi="Segoe WP" w:eastAsia="Segoe WP"/>
      <w:color w:val="231F20" w:themeColor="text2"/>
      <w:kern w:val="0"/>
      <w:sz w:val="20"/>
      <w:szCs w:val="18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806"/>
    <w:pPr>
      <w:spacing w:before="0" w:after="120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92a"/>
    <w:pPr>
      <w:spacing w:before="300" w:after="0"/>
      <w:outlineLvl w:val="1"/>
    </w:pPr>
    <w:rPr>
      <w:rFonts w:ascii="Calibri" w:hAnsi="Calibri"/>
      <w:b/>
      <w:color w:val="215868" w:themeColor="accent5" w:themeShade="80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946"/>
    <w:pPr>
      <w:outlineLvl w:val="2"/>
    </w:pPr>
    <w:rPr>
      <w:color w:val="808080" w:themeColor="background1" w:themeShade="80"/>
    </w:rPr>
  </w:style>
  <w:style w:type="paragraph" w:styleId="Heading4">
    <w:name w:val="Heading 4"/>
    <w:basedOn w:val="Heading3"/>
    <w:next w:val="Normal"/>
    <w:link w:val="Heading4Char"/>
    <w:uiPriority w:val="9"/>
    <w:semiHidden/>
    <w:qFormat/>
    <w:rsid w:val="00a61bc2"/>
    <w:pPr>
      <w:spacing w:before="300" w:after="0"/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ubtleReference">
    <w:name w:val="Subtle Reference"/>
    <w:basedOn w:val="DefaultParagraphFont"/>
    <w:uiPriority w:val="31"/>
    <w:semiHidden/>
    <w:qFormat/>
    <w:rsid w:val="00e718ca"/>
    <w:rPr>
      <w:smallCaps/>
      <w:color w:val="C0504D" w:themeColor="accent2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qFormat/>
    <w:rsid w:val="00336806"/>
    <w:rPr>
      <w:rFonts w:cs="Segoe UI"/>
      <w:color w:val="231F20" w:themeColor="text2"/>
      <w:sz w:val="28"/>
      <w:szCs w:val="28"/>
    </w:rPr>
  </w:style>
  <w:style w:type="character" w:styleId="TitleChar" w:customStyle="1">
    <w:name w:val="Title Char"/>
    <w:basedOn w:val="DefaultParagraphFont"/>
    <w:link w:val="Title"/>
    <w:uiPriority w:val="10"/>
    <w:qFormat/>
    <w:rsid w:val="00336806"/>
    <w:rPr>
      <w:rFonts w:ascii="Segoe WP Semibold" w:hAnsi="Segoe WP Semibold" w:cs="Segoe UI" w:asciiTheme="majorHAnsi" w:hAnsiTheme="majorHAnsi"/>
      <w:color w:val="1BA1E2" w:themeColor="accent1"/>
      <w:sz w:val="48"/>
      <w:szCs w:val="36"/>
    </w:rPr>
  </w:style>
  <w:style w:type="character" w:styleId="Heading2Char" w:customStyle="1">
    <w:name w:val="Heading 2 Char"/>
    <w:basedOn w:val="DefaultParagraphFont"/>
    <w:link w:val="Heading2"/>
    <w:uiPriority w:val="9"/>
    <w:qFormat/>
    <w:rsid w:val="0008292a"/>
    <w:rPr>
      <w:rFonts w:ascii="Calibri" w:hAnsi="Calibri" w:cs="Segoe UI"/>
      <w:b/>
      <w:color w:val="215868" w:themeColor="accent5" w:themeShade="80"/>
      <w:szCs w:val="18"/>
    </w:rPr>
  </w:style>
  <w:style w:type="character" w:styleId="Heading3Char" w:customStyle="1">
    <w:name w:val="Heading 3 Char"/>
    <w:basedOn w:val="DefaultParagraphFont"/>
    <w:link w:val="Heading3"/>
    <w:uiPriority w:val="9"/>
    <w:qFormat/>
    <w:rsid w:val="00f81946"/>
    <w:rPr>
      <w:rFonts w:cs="Segoe UI"/>
      <w:color w:val="808080" w:themeColor="background1" w:themeShade="80"/>
      <w:sz w:val="18"/>
      <w:szCs w:val="18"/>
    </w:rPr>
  </w:style>
  <w:style w:type="character" w:styleId="Heading4Char" w:customStyle="1">
    <w:name w:val="Heading 4 Char"/>
    <w:basedOn w:val="DefaultParagraphFont"/>
    <w:link w:val="Heading4"/>
    <w:uiPriority w:val="9"/>
    <w:semiHidden/>
    <w:qFormat/>
    <w:rsid w:val="009d60a6"/>
    <w:rPr>
      <w:rFonts w:cs="Segoe UI"/>
      <w:color w:val="808080" w:themeColor="background1" w:themeShade="80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df6f85"/>
    <w:rPr>
      <w:rFonts w:cs="Segoe UI"/>
      <w:color w:val="231F20" w:themeColor="text2"/>
      <w:sz w:val="20"/>
      <w:szCs w:val="18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df6f85"/>
    <w:rPr>
      <w:rFonts w:cs="Segoe UI"/>
      <w:color w:val="231F20" w:themeColor="text2"/>
      <w:sz w:val="20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e2784"/>
    <w:rPr>
      <w:rFonts w:ascii="Segoe UI" w:hAnsi="Segoe UI" w:cs="Segoe UI"/>
      <w:color w:val="231F20" w:themeColor="text2"/>
      <w:sz w:val="18"/>
      <w:szCs w:val="18"/>
    </w:rPr>
  </w:style>
  <w:style w:type="character" w:styleId="ListLabel1">
    <w:name w:val="ListLabel 1"/>
    <w:qFormat/>
    <w:rPr>
      <w:rFonts w:cs="Times New Roman"/>
      <w:sz w:val="24"/>
      <w:szCs w:val="24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cs="Times New Roman"/>
      <w:b w:val="false"/>
      <w:sz w:val="24"/>
      <w:szCs w:val="24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b/>
      <w:sz w:val="24"/>
      <w:szCs w:val="24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sz w:val="20"/>
    </w:rPr>
  </w:style>
  <w:style w:type="character" w:styleId="ListLabel40">
    <w:name w:val="ListLabel 40"/>
    <w:qFormat/>
    <w:rPr>
      <w:sz w:val="20"/>
    </w:rPr>
  </w:style>
  <w:style w:type="character" w:styleId="ListLabel41">
    <w:name w:val="ListLabel 41"/>
    <w:qFormat/>
    <w:rPr>
      <w:sz w:val="20"/>
    </w:rPr>
  </w:style>
  <w:style w:type="character" w:styleId="ListLabel42">
    <w:name w:val="ListLabel 42"/>
    <w:qFormat/>
    <w:rPr>
      <w:sz w:val="20"/>
    </w:rPr>
  </w:style>
  <w:style w:type="character" w:styleId="ListLabel43">
    <w:name w:val="ListLabel 43"/>
    <w:qFormat/>
    <w:rPr>
      <w:sz w:val="20"/>
    </w:rPr>
  </w:style>
  <w:style w:type="character" w:styleId="ListLabel44">
    <w:name w:val="ListLabel 44"/>
    <w:qFormat/>
    <w:rPr>
      <w:sz w:val="20"/>
    </w:rPr>
  </w:style>
  <w:style w:type="character" w:styleId="ListLabel45">
    <w:name w:val="ListLabel 45"/>
    <w:qFormat/>
    <w:rPr>
      <w:sz w:val="20"/>
    </w:rPr>
  </w:style>
  <w:style w:type="character" w:styleId="ListLabel46">
    <w:name w:val="ListLabel 46"/>
    <w:qFormat/>
    <w:rPr>
      <w:rFonts w:cs="Times New Roman"/>
      <w:b/>
      <w:sz w:val="24"/>
      <w:szCs w:val="24"/>
    </w:rPr>
  </w:style>
  <w:style w:type="character" w:styleId="ListLabel47">
    <w:name w:val="ListLabel 47"/>
    <w:qFormat/>
    <w:rPr>
      <w:sz w:val="24"/>
      <w:szCs w:val="24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rFonts w:cs="Times New Roman"/>
      <w:b w:val="false"/>
      <w:sz w:val="24"/>
      <w:szCs w:val="24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Courier New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ascii="Times New Roman" w:hAnsi="Times New Roman"/>
      <w:b/>
      <w:sz w:val="24"/>
    </w:rPr>
  </w:style>
  <w:style w:type="character" w:styleId="ListLabel101">
    <w:name w:val="ListLabel 101"/>
    <w:qFormat/>
    <w:rPr>
      <w:rFonts w:ascii="Times New Roman" w:hAnsi="Times New Roman"/>
      <w:b/>
      <w:sz w:val="24"/>
    </w:rPr>
  </w:style>
  <w:style w:type="character" w:styleId="ListLabel102">
    <w:name w:val="ListLabel 102"/>
    <w:qFormat/>
    <w:rPr>
      <w:b w:val="false"/>
    </w:rPr>
  </w:style>
  <w:style w:type="character" w:styleId="ListLabel103">
    <w:name w:val="ListLabel 103"/>
    <w:qFormat/>
    <w:rPr>
      <w:b w:val="false"/>
    </w:rPr>
  </w:style>
  <w:style w:type="character" w:styleId="ListLabel104">
    <w:name w:val="ListLabel 104"/>
    <w:qFormat/>
    <w:rPr>
      <w:b w:val="false"/>
    </w:rPr>
  </w:style>
  <w:style w:type="character" w:styleId="ListLabel105">
    <w:name w:val="ListLabel 105"/>
    <w:qFormat/>
    <w:rPr>
      <w:b w:val="false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Courier New"/>
    </w:rPr>
  </w:style>
  <w:style w:type="character" w:styleId="ListLabel115">
    <w:name w:val="ListLabel 115"/>
    <w:qFormat/>
    <w:rPr>
      <w:rFonts w:cs="Courier New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Courier New"/>
    </w:rPr>
  </w:style>
  <w:style w:type="character" w:styleId="ListLabel118">
    <w:name w:val="ListLabel 118"/>
    <w:qFormat/>
    <w:rPr>
      <w:rFonts w:cs="Courier New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next w:val="Normal"/>
    <w:link w:val="TitleChar"/>
    <w:uiPriority w:val="10"/>
    <w:qFormat/>
    <w:rsid w:val="00336806"/>
    <w:pPr>
      <w:spacing w:before="0" w:after="300"/>
    </w:pPr>
    <w:rPr>
      <w:rFonts w:ascii="Segoe WP Semibold" w:hAnsi="Segoe WP Semibold" w:asciiTheme="majorHAnsi" w:hAnsiTheme="majorHAnsi"/>
      <w:color w:val="1BA1E2" w:themeColor="accent1"/>
      <w:sz w:val="48"/>
      <w:szCs w:val="36"/>
    </w:rPr>
  </w:style>
  <w:style w:type="paragraph" w:styleId="NormalIndent">
    <w:name w:val="Normal Indent"/>
    <w:basedOn w:val="Normal"/>
    <w:uiPriority w:val="99"/>
    <w:semiHidden/>
    <w:qFormat/>
    <w:rsid w:val="002759a7"/>
    <w:pPr>
      <w:ind w:left="360" w:hanging="0"/>
    </w:pPr>
    <w:rPr>
      <w:color w:val="595959" w:themeColor="text1" w:themeTint="a6"/>
      <w:szCs w:val="20"/>
    </w:rPr>
  </w:style>
  <w:style w:type="paragraph" w:styleId="Header">
    <w:name w:val="Header"/>
    <w:basedOn w:val="Normal"/>
    <w:link w:val="HeaderChar"/>
    <w:uiPriority w:val="99"/>
    <w:unhideWhenUsed/>
    <w:rsid w:val="00df6f85"/>
    <w:pPr>
      <w:tabs>
        <w:tab w:val="clear" w:pos="720"/>
        <w:tab w:val="center" w:pos="4680" w:leader="none"/>
        <w:tab w:val="right" w:pos="9360" w:leader="none"/>
      </w:tabs>
      <w:spacing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df6f85"/>
    <w:pPr>
      <w:tabs>
        <w:tab w:val="clear" w:pos="720"/>
        <w:tab w:val="center" w:pos="4680" w:leader="none"/>
        <w:tab w:val="right" w:pos="9360" w:leader="none"/>
      </w:tabs>
      <w:spacing w:before="0" w:after="0"/>
    </w:pPr>
    <w:rPr/>
  </w:style>
  <w:style w:type="paragraph" w:styleId="ListParagraph">
    <w:name w:val="List Paragraph"/>
    <w:basedOn w:val="Normal"/>
    <w:uiPriority w:val="34"/>
    <w:unhideWhenUsed/>
    <w:qFormat/>
    <w:rsid w:val="0008292a"/>
    <w:pPr>
      <w:spacing w:before="60" w:after="0"/>
      <w:ind w:left="720" w:hanging="0"/>
      <w:contextualSpacing/>
    </w:pPr>
    <w:rPr>
      <w:rFonts w:ascii="Calibri" w:hAnsi="Calibri"/>
      <w:color w:val="262626" w:themeColor="text1" w:themeTint="d9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e2784"/>
    <w:pPr>
      <w:spacing w:before="0" w:after="0"/>
    </w:pPr>
    <w:rPr>
      <w:rFonts w:ascii="Segoe UI" w:hAnsi="Segoe UI"/>
      <w:sz w:val="18"/>
    </w:rPr>
  </w:style>
  <w:style w:type="paragraph" w:styleId="Revision">
    <w:name w:val="Revision"/>
    <w:uiPriority w:val="99"/>
    <w:semiHidden/>
    <w:qFormat/>
    <w:rsid w:val="00a40ec2"/>
    <w:pPr>
      <w:widowControl/>
      <w:bidi w:val="0"/>
      <w:spacing w:lineRule="auto" w:line="240" w:before="0" w:after="0"/>
      <w:jc w:val="left"/>
    </w:pPr>
    <w:rPr>
      <w:rFonts w:cs="Segoe UI" w:ascii="Segoe WP" w:hAnsi="Segoe WP" w:eastAsia="Segoe WP"/>
      <w:color w:val="231F20" w:themeColor="text2"/>
      <w:kern w:val="0"/>
      <w:sz w:val="20"/>
      <w:szCs w:val="18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b3c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Office Theme">
  <a:themeElements>
    <a:clrScheme name="Custom 36">
      <a:dk1>
        <a:sysClr val="windowText" lastClr="000000"/>
      </a:dk1>
      <a:lt1>
        <a:sysClr val="window" lastClr="FFFFFF"/>
      </a:lt1>
      <a:dk2>
        <a:srgbClr val="231F20"/>
      </a:dk2>
      <a:lt2>
        <a:srgbClr val="EEECE1"/>
      </a:lt2>
      <a:accent1>
        <a:srgbClr val="1BA1E2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Windows 7 Phone">
      <a:majorFont>
        <a:latin typeface="Segoe WP Semibold"/>
        <a:ea typeface=""/>
        <a:cs typeface=""/>
      </a:majorFont>
      <a:minorFont>
        <a:latin typeface="Segoe WP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77DFF3F6DDB4293A8F0277D95B0B6" ma:contentTypeVersion="0" ma:contentTypeDescription="Create a new document." ma:contentTypeScope="" ma:versionID="04dacd4c11a0fe8880e5efe539d4dd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889E3-8A14-4178-8935-384B63F5E2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39D4DE-B4B3-45F8-8E0E-79C69B07D6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BB338-8E98-4BFB-8CBF-38C59A496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04FEAA-EC54-4655-ACEE-46BBB0828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LibreOffice/6.1.4.2$Linux_X86_64 LibreOffice_project/10$Build-2</Application>
  <Pages>1</Pages>
  <Words>141</Words>
  <Characters>642</Characters>
  <CharactersWithSpaces>760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2019-01-14T16:45:00Z</dcterms:created>
  <dc:creator/>
  <dc:description/>
  <cp:keywords>Isaiah</cp:keywords>
  <dc:language>en-US</dc:language>
  <cp:lastModifiedBy/>
  <dcterms:modified xsi:type="dcterms:W3CDTF">2019-02-10T23:15:49Z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0x01010089377DFF3F6DDB4293A8F0277D95B0B6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