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April 14, 2019 -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bookmarkStart w:id="0" w:name="__DdeLink__65_801104608"/>
      <w:r>
        <w:rPr>
          <w:b/>
          <w:sz w:val="36"/>
          <w:szCs w:val="36"/>
        </w:rPr>
        <w:t>Acts 11:</w:t>
      </w:r>
      <w:bookmarkEnd w:id="0"/>
      <w:r>
        <w:rPr>
          <w:b/>
          <w:sz w:val="36"/>
          <w:szCs w:val="36"/>
        </w:rPr>
        <w:t>19-30</w:t>
      </w:r>
    </w:p>
    <w:p>
      <w:pPr>
        <w:pStyle w:val="Normal"/>
        <w:jc w:val="center"/>
        <w:rPr>
          <w:i/>
          <w:i/>
        </w:rPr>
      </w:pPr>
      <w:r>
        <w:rPr>
          <w:i/>
        </w:rPr>
        <w:t>The Church at Antioch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Intro </w:t>
      </w:r>
    </w:p>
    <w:p>
      <w:pPr>
        <w:pStyle w:val="Normal"/>
        <w:rPr>
          <w:rFonts w:cs="Book Antiqua"/>
          <w:color w:val="000000"/>
          <w:sz w:val="22"/>
          <w:szCs w:val="22"/>
        </w:rPr>
      </w:pPr>
      <w:r>
        <w:rPr>
          <w:rFonts w:cs="Book Antiqua"/>
          <w:color w:val="000000"/>
          <w:sz w:val="22"/>
          <w:szCs w:val="22"/>
        </w:rPr>
      </w:r>
    </w:p>
    <w:p>
      <w:pPr>
        <w:pStyle w:val="Normal"/>
        <w:rPr>
          <w:rFonts w:cs="Book Antiqua"/>
          <w:color w:val="000000"/>
          <w:sz w:val="22"/>
          <w:szCs w:val="22"/>
        </w:rPr>
      </w:pPr>
      <w:r>
        <w:rPr>
          <w:rFonts w:cs="Book Antiqua"/>
          <w:color w:val="000000"/>
          <w:sz w:val="22"/>
          <w:szCs w:val="22"/>
        </w:rPr>
      </w:r>
    </w:p>
    <w:p>
      <w:pPr>
        <w:pStyle w:val="Normal"/>
        <w:rPr>
          <w:rFonts w:cs="Book Antiqua"/>
          <w:b/>
          <w:b/>
          <w:color w:val="000000"/>
          <w:sz w:val="22"/>
          <w:szCs w:val="22"/>
        </w:rPr>
      </w:pPr>
      <w:r>
        <w:rPr>
          <w:rFonts w:cs="Book Antiqua"/>
          <w:b/>
          <w:color w:val="000000"/>
          <w:sz w:val="22"/>
          <w:szCs w:val="22"/>
        </w:rPr>
        <w:t>A. EVANGELISM (Acts 11:19-21).</w:t>
      </w:r>
    </w:p>
    <w:p>
      <w:pPr>
        <w:pStyle w:val="Normal"/>
        <w:rPr>
          <w:rFonts w:cs="Book Antiqua"/>
          <w:color w:val="000000"/>
        </w:rPr>
      </w:pPr>
      <w:r>
        <w:rPr>
          <w:rFonts w:cs="Book Antiqua"/>
          <w:color w:val="000000"/>
        </w:rPr>
        <w:tab/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</w:rPr>
        <w:tab/>
      </w:r>
      <w:r>
        <w:rPr>
          <w:rFonts w:cs="Book Antiqua"/>
          <w:color w:val="000000"/>
          <w:sz w:val="20"/>
          <w:szCs w:val="20"/>
        </w:rPr>
        <w:t xml:space="preserve">1. Scattered believers speaking to Jews only (Acts 11:19).  </w:t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  <w:sz w:val="20"/>
          <w:szCs w:val="20"/>
        </w:rPr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  <w:sz w:val="20"/>
          <w:szCs w:val="20"/>
        </w:rPr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  <w:sz w:val="20"/>
          <w:szCs w:val="20"/>
        </w:rPr>
        <w:tab/>
        <w:t xml:space="preserve">2. Some Hellenistic Jews began to speak to the Greeks at Antioch (Acts 11:19-20).   </w:t>
      </w:r>
    </w:p>
    <w:p>
      <w:pPr>
        <w:pStyle w:val="Normal"/>
        <w:rPr>
          <w:rFonts w:cs="Book Antiqua"/>
          <w:color w:val="000000"/>
          <w:sz w:val="20"/>
          <w:szCs w:val="20"/>
          <w:u w:val="thick"/>
        </w:rPr>
      </w:pPr>
      <w:r>
        <w:rPr>
          <w:rFonts w:cs="Book Antiqua"/>
          <w:color w:val="000000"/>
          <w:sz w:val="20"/>
          <w:szCs w:val="20"/>
          <w:u w:val="thick"/>
        </w:rPr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  <w:sz w:val="20"/>
          <w:szCs w:val="20"/>
        </w:rPr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  <w:sz w:val="20"/>
          <w:szCs w:val="20"/>
        </w:rPr>
        <w:tab/>
        <w:t xml:space="preserve">3. Many Greeks believed by the “hand of the Lord” (Acts 11:20-21, 24). </w:t>
      </w:r>
    </w:p>
    <w:p>
      <w:pPr>
        <w:pStyle w:val="Normal"/>
        <w:rPr>
          <w:rFonts w:cs="Book Antiqua"/>
          <w:color w:val="000000"/>
        </w:rPr>
      </w:pPr>
      <w:r>
        <w:rPr>
          <w:rFonts w:cs="Book Antiqua"/>
          <w:color w:val="000000"/>
        </w:rPr>
        <w:tab/>
        <w:tab/>
      </w:r>
    </w:p>
    <w:p>
      <w:pPr>
        <w:pStyle w:val="Normal"/>
        <w:rPr>
          <w:rFonts w:cs="Book Antiqua"/>
          <w:color w:val="000000"/>
        </w:rPr>
      </w:pPr>
      <w:r>
        <w:rPr>
          <w:rFonts w:cs="Book Antiqua"/>
          <w:color w:val="000000"/>
        </w:rPr>
      </w:r>
    </w:p>
    <w:p>
      <w:pPr>
        <w:pStyle w:val="Normal"/>
        <w:rPr>
          <w:rFonts w:cs="Book Antiqua"/>
          <w:b/>
          <w:b/>
          <w:color w:val="000000"/>
          <w:sz w:val="22"/>
          <w:szCs w:val="22"/>
        </w:rPr>
      </w:pPr>
      <w:r>
        <w:rPr>
          <w:rFonts w:cs="Book Antiqua"/>
          <w:b/>
          <w:color w:val="000000"/>
          <w:sz w:val="22"/>
          <w:szCs w:val="22"/>
        </w:rPr>
        <w:t>B. ENCOURAGEMENT (Acts 11:22-24).</w:t>
      </w:r>
    </w:p>
    <w:p>
      <w:pPr>
        <w:pStyle w:val="Normal"/>
        <w:rPr>
          <w:rFonts w:cs="Book Antiqua"/>
          <w:color w:val="000000"/>
        </w:rPr>
      </w:pPr>
      <w:r>
        <w:rPr>
          <w:rFonts w:cs="Book Antiqua"/>
          <w:color w:val="000000"/>
        </w:rPr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</w:rPr>
        <w:tab/>
      </w:r>
      <w:r>
        <w:rPr>
          <w:rFonts w:cs="Book Antiqua"/>
          <w:color w:val="000000"/>
          <w:sz w:val="20"/>
          <w:szCs w:val="20"/>
        </w:rPr>
        <w:t xml:space="preserve">1. Apostolic oversight (Acts 11:22).   </w:t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  <w:sz w:val="20"/>
          <w:szCs w:val="20"/>
        </w:rPr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  <w:sz w:val="20"/>
          <w:szCs w:val="20"/>
        </w:rPr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  <w:sz w:val="20"/>
          <w:szCs w:val="20"/>
        </w:rPr>
        <w:tab/>
        <w:t xml:space="preserve">2. Barnabas, “son of encouragement” (Acts 11:23-24; cf. Acts 4:36).   </w:t>
      </w:r>
    </w:p>
    <w:p>
      <w:pPr>
        <w:pStyle w:val="Normal"/>
        <w:rPr>
          <w:rFonts w:cs="Book Antiqua"/>
          <w:color w:val="000000"/>
        </w:rPr>
      </w:pPr>
      <w:r>
        <w:rPr>
          <w:rFonts w:cs="Book Antiqua"/>
          <w:color w:val="000000"/>
        </w:rPr>
        <w:tab/>
        <w:tab/>
        <w:tab/>
      </w:r>
    </w:p>
    <w:p>
      <w:pPr>
        <w:pStyle w:val="Normal"/>
        <w:rPr>
          <w:rFonts w:cs="Book Antiqua"/>
          <w:color w:val="000000"/>
        </w:rPr>
      </w:pPr>
      <w:r>
        <w:rPr>
          <w:rFonts w:cs="Book Antiqua"/>
          <w:color w:val="000000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C. EDUCATION (Acts 11:25-26).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Barnabas brings Saul to Antioch (Acts 11:25-26).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teaching ministry of Saul (Acts 11:26).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The humility of Barnabas.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  <w:u w:val="thick"/>
        </w:rPr>
      </w:pPr>
      <w:r>
        <w:rPr>
          <w:sz w:val="20"/>
          <w:szCs w:val="20"/>
        </w:rPr>
        <w:tab/>
        <w:t xml:space="preserve">4. First called “Christians” in Antioch (Acts 11:26).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D. FAMINE RELIEF (Acts 11:27-30).</w:t>
      </w:r>
    </w:p>
    <w:p>
      <w:pPr>
        <w:pStyle w:val="Normal"/>
        <w:rPr/>
      </w:pPr>
      <w:r>
        <w:rPr>
          <w:b/>
        </w:rPr>
        <w:tab/>
      </w:r>
      <w:r>
        <w:rPr/>
        <w:t xml:space="preserve"> </w:t>
        <w:tab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Sharing material things (Rom. 15:26).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Foreign mercy.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  <w:bookmarkStart w:id="1" w:name="_GoBack"/>
      <w:bookmarkStart w:id="2" w:name="_GoBack"/>
      <w:bookmarkEnd w:id="2"/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035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17392868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16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6574de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574de"/>
    <w:rPr/>
  </w:style>
  <w:style w:type="character" w:styleId="Pagenumber">
    <w:name w:val="page number"/>
    <w:basedOn w:val="DefaultParagraphFont"/>
    <w:uiPriority w:val="99"/>
    <w:semiHidden/>
    <w:unhideWhenUsed/>
    <w:qFormat/>
    <w:rsid w:val="006574de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6574de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LibreOffice/6.1.5.2$Linux_X86_64 LibreOffice_project/10$Build-2</Application>
  <Pages>1</Pages>
  <Words>129</Words>
  <Characters>682</Characters>
  <CharactersWithSpaces>844</CharactersWithSpaces>
  <Paragraphs>28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2019-04-13T12:23:00Z</dcterms:created>
  <dc:creator>Alan Conner</dc:creator>
  <dc:description/>
  <dc:language>en-US</dc:language>
  <cp:lastModifiedBy/>
  <dcterms:modified xsi:type="dcterms:W3CDTF">2019-04-20T12:42:04Z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