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8,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61_2147197161"/>
      <w:r>
        <w:rPr>
          <w:b/>
          <w:bCs/>
          <w:sz w:val="36"/>
          <w:szCs w:val="36"/>
        </w:rPr>
        <w:t>Acts 14:</w:t>
      </w:r>
      <w:bookmarkEnd w:id="0"/>
      <w:r>
        <w:rPr>
          <w:b/>
          <w:bCs/>
          <w:sz w:val="36"/>
          <w:szCs w:val="36"/>
        </w:rPr>
        <w:t>23-28</w:t>
      </w:r>
    </w:p>
    <w:p>
      <w:pPr>
        <w:pStyle w:val="Normal"/>
        <w:jc w:val="center"/>
        <w:rPr/>
      </w:pPr>
      <w:r>
        <w:rPr/>
        <w:t>Leadership and Ministry Report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APPOINTING ELDERS (Acts 14:23)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office of elder.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number of elders.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choosing of elders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ab/>
        <w:tab/>
        <w:t xml:space="preserve">a. The role of men.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 xml:space="preserve">b. The role of the Holy Spirit.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circumstances of the appointment: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qualifications of elders: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The ministry of elders: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FROM GALATIA TO ANTIOCH (Acts 14:24-26).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1. To Pamphylia, Perga, Attalia.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To Antioch, their sending church.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THEIR MINISTRY REPORT (Acts 14:27-28).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Stats on the first missionary journey.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Accountability report (Acts 14:27)</w:t>
      </w:r>
      <w:bookmarkStart w:id="1" w:name="_GoBack"/>
      <w:bookmarkEnd w:id="1"/>
      <w:r>
        <w:rPr>
          <w:sz w:val="20"/>
          <w:szCs w:val="20"/>
        </w:rPr>
        <w:t xml:space="preserve">.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3. A lengthy furlough (Acts 14:28).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Conclusion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096119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6365a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6365a"/>
    <w:rPr/>
  </w:style>
  <w:style w:type="character" w:styleId="Pagenumber">
    <w:name w:val="page number"/>
    <w:basedOn w:val="DefaultParagraphFont"/>
    <w:uiPriority w:val="99"/>
    <w:semiHidden/>
    <w:unhideWhenUsed/>
    <w:qFormat/>
    <w:rsid w:val="0076365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76365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LibreOffice/6.2.7.1$Linux_X86_64 LibreOffice_project/20$Build-1</Application>
  <Pages>1</Pages>
  <Words>114</Words>
  <Characters>555</Characters>
  <CharactersWithSpaces>692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2019-09-07T14:32:00Z</dcterms:created>
  <dc:creator>Alan Conner</dc:creator>
  <dc:description/>
  <dc:language>en-US</dc:language>
  <cp:lastModifiedBy/>
  <dcterms:modified xsi:type="dcterms:W3CDTF">2019-10-31T15:17:21Z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