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Jan. 5,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bookmarkStart w:id="0" w:name="__DdeLink__73_663595321"/>
      <w:r>
        <w:rPr>
          <w:b/>
          <w:bCs/>
          <w:sz w:val="36"/>
          <w:szCs w:val="36"/>
        </w:rPr>
        <w:t>Acts 17:</w:t>
      </w:r>
      <w:bookmarkEnd w:id="0"/>
      <w:r>
        <w:rPr>
          <w:b/>
          <w:bCs/>
          <w:sz w:val="36"/>
          <w:szCs w:val="36"/>
        </w:rPr>
        <w:t>1-4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Ministry at Thessalonica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Intro </w:t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Luke stays behind.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The journey to Thessalonica.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God’s persevering grace. 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  <w:tab/>
        <w:tab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A. THE METHOD OF HIS MINISTRY (Acts 17:1-4).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“reasoned from the Scripture” (Acts 17:2) -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5358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2. “explaining” (Acts 17:3) - 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5358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5358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“giving evidence” (Acts 17:3)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“proclaiming” (Acts 17:3)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5. Christ centered, gospel ministry.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Christ had to suffer.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Christ had to rise again from the dead; exaltation.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  <w:bookmarkStart w:id="1" w:name="_GoBack"/>
      <w:bookmarkEnd w:id="1"/>
      <w:r>
        <w:rPr>
          <w:sz w:val="20"/>
          <w:szCs w:val="20"/>
        </w:rPr>
        <w:t xml:space="preserve">c. “This Jesus whom I am proclaiming to you is the Christ.”   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B. THE RESULTS OF HIS MINISTRY (Acts 17:4).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Some Jews were persuaded and joined Paul and Silas.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u w:val="thick"/>
        </w:rPr>
      </w:pPr>
      <w:r>
        <w:rPr>
          <w:sz w:val="20"/>
          <w:szCs w:val="20"/>
        </w:rPr>
        <w:tab/>
        <w:t xml:space="preserve">2. A large number of God-fearing Greeks.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A number of leading women.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4. The character of their response found in 1 Thessalonians 1-2.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27821744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3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64b61"/>
    <w:pPr>
      <w:widowControl/>
      <w:bidi w:val="0"/>
      <w:spacing w:before="0" w:after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64b61"/>
    <w:rPr/>
  </w:style>
  <w:style w:type="character" w:styleId="Pagenumber">
    <w:name w:val="page number"/>
    <w:basedOn w:val="DefaultParagraphFont"/>
    <w:uiPriority w:val="99"/>
    <w:semiHidden/>
    <w:unhideWhenUsed/>
    <w:qFormat/>
    <w:rsid w:val="00564b61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564b61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LibreOffice/6.3.4.2.0$Linux_X86_64 LibreOffice_project/30$Build-2</Application>
  <Pages>1</Pages>
  <Words>138</Words>
  <Characters>658</Characters>
  <CharactersWithSpaces>841</CharactersWithSpaces>
  <Paragraphs>32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2020-01-04T18:36:00Z</dcterms:created>
  <dc:creator>Alan Conner</dc:creator>
  <dc:description/>
  <dc:language>en-US</dc:language>
  <cp:lastModifiedBy/>
  <dcterms:modified xsi:type="dcterms:W3CDTF">2020-02-21T10:38:39Z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