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Feb. 23,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_DdeLink__138_3976923744"/>
      <w:r>
        <w:rPr>
          <w:b/>
          <w:bCs/>
          <w:sz w:val="36"/>
          <w:szCs w:val="36"/>
        </w:rPr>
        <w:t>Acts 18:</w:t>
      </w:r>
      <w:bookmarkEnd w:id="0"/>
      <w:r>
        <w:rPr>
          <w:b/>
          <w:bCs/>
          <w:sz w:val="36"/>
          <w:szCs w:val="36"/>
        </w:rPr>
        <w:t>1-17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Paul at Corinth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CITY OF CORINTH (Acts 18:1).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Capital and Commerce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Religion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Medicine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Sports -  </w:t>
      </w:r>
    </w:p>
    <w:p>
      <w:pPr>
        <w:pStyle w:val="Normal"/>
        <w:tabs>
          <w:tab w:val="clear" w:pos="720"/>
          <w:tab w:val="left" w:pos="5469" w:leader="none"/>
        </w:tabs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PAUL THE TENTMAKER-MINISTER (Acts 18:2-4).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Aquila and Priscilla (Acts 18:2-3).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Reasoning in the synagogue (Acts 18:4).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ENCOURAGEMENT FOR GOD’S MINISTER (Acts 18:5-17).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arrival of Silas and Timothy (Acts 18:5).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Financial support (Acts 18:5).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Ministry harvest (Acts 18:6-8).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A vision in the night (Acts 18:9-11).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Do not be afraid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Continue to speak and do not be silent.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I am with you, and no man will harm you for I have many people in this city.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Confirmation of God’s protection (Acts 18:12-17).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55" w:footer="720" w:bottom="10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7524820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6099e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6099e"/>
    <w:rPr/>
  </w:style>
  <w:style w:type="character" w:styleId="Pagenumber">
    <w:name w:val="page number"/>
    <w:basedOn w:val="DefaultParagraphFont"/>
    <w:uiPriority w:val="99"/>
    <w:semiHidden/>
    <w:unhideWhenUsed/>
    <w:qFormat/>
    <w:rsid w:val="00d6099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d6099e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LibreOffice/6.3.4.2.0$Linux_X86_64 LibreOffice_project/30$Build-2</Application>
  <Pages>1</Pages>
  <Words>136</Words>
  <Characters>617</Characters>
  <CharactersWithSpaces>790</CharactersWithSpaces>
  <Paragraphs>31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2020-02-22T16:50:00Z</dcterms:created>
  <dc:creator>Alan Conner</dc:creator>
  <dc:description/>
  <dc:language>en-US</dc:language>
  <cp:lastModifiedBy/>
  <dcterms:modified xsi:type="dcterms:W3CDTF">2020-03-01T23:12:25Z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