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May 24,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20:1-6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Paul’s Writing Ministry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  <w:u w:val="thick"/>
        </w:rPr>
      </w:pPr>
      <w:r>
        <w:rPr>
          <w:b/>
          <w:bCs/>
          <w:sz w:val="22"/>
          <w:szCs w:val="22"/>
          <w:u w:val="thick"/>
        </w:rPr>
        <w:t>A. 1 Corinthians written at Ephesus.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Paul probably wrote 4 letters to the Corinthians.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1 Cor. 5:9-11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1 Corinthians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Letter of many tears.   2 Cor. 2:3-4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d. 2 Corinthians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Outline:    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Gifts without fruit.   1 Cor. 3:1; 8:1; 13:1-7; Gal. 5:22-23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  <w:u w:val="thick"/>
        </w:rPr>
      </w:pPr>
      <w:r>
        <w:rPr>
          <w:b/>
          <w:bCs/>
          <w:sz w:val="22"/>
          <w:szCs w:val="22"/>
          <w:u w:val="thick"/>
        </w:rPr>
        <w:t>B. 2 Corinthians written in Macedonia.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1. Outline: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His most personal letter.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His heart to contend for the gospel.   2 Cor. 11:2-4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  <w:u w:val="thick"/>
        </w:rPr>
      </w:pPr>
      <w:r>
        <w:rPr>
          <w:b/>
          <w:bCs/>
          <w:sz w:val="22"/>
          <w:szCs w:val="22"/>
          <w:u w:val="thick"/>
        </w:rPr>
        <w:t>C. Romans written in Corinth.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Outline: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Doctrine and godliness.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1. Paul was constantly shining the light of God’s truth on their problems.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Give generously to those in need.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treasure of the gospel and Scripture:   </w:t>
      </w:r>
    </w:p>
    <w:p>
      <w:pPr>
        <w:pStyle w:val="Normal"/>
        <w:rPr>
          <w:sz w:val="20"/>
          <w:szCs w:val="20"/>
        </w:rPr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98035203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b5575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b5575"/>
    <w:rPr/>
  </w:style>
  <w:style w:type="character" w:styleId="Pagenumber">
    <w:name w:val="page number"/>
    <w:basedOn w:val="DefaultParagraphFont"/>
    <w:uiPriority w:val="99"/>
    <w:semiHidden/>
    <w:unhideWhenUsed/>
    <w:qFormat/>
    <w:rsid w:val="00fb557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fb5575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LibreOffice/6.4.7.2$Linux_X86_64 LibreOffice_project/40$Build-2</Application>
  <Pages>1</Pages>
  <Words>131</Words>
  <Characters>604</Characters>
  <CharactersWithSpaces>759</CharactersWithSpaces>
  <Paragraphs>25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2020-05-23T16:34:00Z</dcterms:created>
  <dc:creator>Alan Conner</dc:creator>
  <dc:description/>
  <dc:language>en-US</dc:language>
  <cp:lastModifiedBy>Alan Conner</cp:lastModifiedBy>
  <dcterms:modified xsi:type="dcterms:W3CDTF">2020-05-23T16:43:00Z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