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- 4/11/2021 - 1 Peter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 Pet 1:3-5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Our Heavenly Inheritance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Intro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 BLESSED BE THE AUTHOR OF OUR INHERITANCE (1 Pet 1:3).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sz w:val="20"/>
          <w:szCs w:val="20"/>
        </w:rPr>
      </w:pPr>
      <w:r>
        <w:rPr>
          <w:b/>
          <w:bCs/>
        </w:rPr>
        <w:tab/>
      </w:r>
      <w:r>
        <w:rPr>
          <w:sz w:val="20"/>
          <w:szCs w:val="20"/>
        </w:rPr>
        <w:t xml:space="preserve">1. God is blessed.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We do not add to His blessedness when we praise God.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B. THE BLESSING OF OUR HEAVENLY INHERITANCE (1 Pet 1:3-5).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God the Father has caused us to be born again (1 Pet 1:3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 We are born again by the great mercy of the Father (1 Pet 1:3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Born again to a living hope (1 Pet 1:3).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4. The hope of our inheritance (1 Pet 1:4).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 xml:space="preserve">a. imperishable -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 xml:space="preserve">b. undefiled -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 xml:space="preserve">c. will not fade away -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 xml:space="preserve">d. reserved in heaven -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C. THE RECIPIENTS OF THE INHERITANCE (1 Pet 1:5).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“for you” (1 Pet 1:4b) -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We are protected by the power of God through faith (1 Pet 1:5) -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D. OUR INHERITANCE OF FUTURE SALVATION (1 Pet 1:5b).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sz w:val="20"/>
          <w:szCs w:val="20"/>
        </w:rPr>
      </w:pPr>
      <w:r>
        <w:rPr>
          <w:b/>
          <w:bCs/>
        </w:rPr>
        <w:tab/>
      </w:r>
      <w:r>
        <w:rPr>
          <w:sz w:val="20"/>
          <w:szCs w:val="20"/>
        </w:rPr>
        <w:t xml:space="preserve">1.  It is future.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  <w:u w:val="thick"/>
        </w:rPr>
      </w:pPr>
      <w:r>
        <w:rPr>
          <w:sz w:val="20"/>
          <w:szCs w:val="20"/>
        </w:rPr>
        <w:tab/>
        <w:t xml:space="preserve">2. It is salvation from judgment.   1 Thess. 5:9; Rom. 5:9.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Conclusion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  <w:tab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864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51858537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Times New Roman (Body CS)" w:eastAsia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391524"/>
    <w:pPr>
      <w:widowControl/>
      <w:bidi w:val="0"/>
      <w:spacing w:before="0" w:after="0"/>
      <w:jc w:val="left"/>
    </w:pPr>
    <w:rPr>
      <w:rFonts w:ascii="Book Antiqua" w:hAnsi="Book Antiqua" w:eastAsia="Calibri" w:cs="Times New Roman (Body CS)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91524"/>
    <w:rPr/>
  </w:style>
  <w:style w:type="character" w:styleId="Pagenumber">
    <w:name w:val="page number"/>
    <w:basedOn w:val="DefaultParagraphFont"/>
    <w:uiPriority w:val="99"/>
    <w:semiHidden/>
    <w:unhideWhenUsed/>
    <w:qFormat/>
    <w:rsid w:val="00391524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391524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LibreOffice/7.1.7.2$Linux_X86_64 LibreOffice_project/10$Build-2</Application>
  <AppVersion>15.0000</AppVersion>
  <Pages>1</Pages>
  <Words>177</Words>
  <Characters>697</Characters>
  <CharactersWithSpaces>918</CharactersWithSpaces>
  <Paragraphs>30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2021-04-10T02:34:00Z</dcterms:created>
  <dc:creator>Alan Conner</dc:creator>
  <dc:description/>
  <dc:language>en-US</dc:language>
  <cp:lastModifiedBy/>
  <dcterms:modified xsi:type="dcterms:W3CDTF">2021-11-18T19:18:28Z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