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June 20, 2021 - 1 Peter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Pet. 1:22-25 #2</w:t>
      </w:r>
    </w:p>
    <w:p>
      <w:pPr>
        <w:pStyle w:val="Normal"/>
        <w:jc w:val="center"/>
        <w:rPr/>
      </w:pPr>
      <w:r>
        <w:rPr/>
        <w:t>Reasons for our Love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 REASON #1 - you have been purified (1 Pet. 1:22).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sz w:val="20"/>
          <w:szCs w:val="20"/>
        </w:rPr>
        <w:t xml:space="preserve">1. Conversion or sanctification?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truth = gospel,  See also Eph. 1:13; Col. 1:5-6;  Jas. 1:18.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obedience =  their obedience of faith in the gospel of truth (cf. Rom. 1:5; 16:26).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purified - they were purified, forgiven of all their sins.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Purified for a sincere love of the brethren.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B. REASON #2 - you have been born again (1 Pet. 1:23).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What does the “seed” refer to?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Word.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The Holy Spirit.  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“through the living and enduring word of God” (1 Pet. 1:23b).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CONFIRMATION FROM THE WORD (1 Pet. 1:24-25).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Isa. 40:6-7 confirms the enduring nature of the Word of God (1 Pet. 1:24-25).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This is the word that was preached to you (1 Pet. 1:25b).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55608576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024f35"/>
    <w:pPr>
      <w:widowControl/>
      <w:suppressAutoHyphens w:val="true"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24f35"/>
    <w:rPr/>
  </w:style>
  <w:style w:type="character" w:styleId="Pagenumber">
    <w:name w:val="page number"/>
    <w:basedOn w:val="DefaultParagraphFont"/>
    <w:uiPriority w:val="99"/>
    <w:semiHidden/>
    <w:unhideWhenUsed/>
    <w:qFormat/>
    <w:rsid w:val="00024f3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024f35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LibreOffice/7.1.7.2$Linux_X86_64 LibreOffice_project/10$Build-2</Application>
  <AppVersion>15.0000</AppVersion>
  <Pages>1</Pages>
  <Words>160</Words>
  <Characters>678</Characters>
  <CharactersWithSpaces>866</CharactersWithSpaces>
  <Paragraphs>22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2021-06-19T16:24:00Z</dcterms:created>
  <dc:creator>Alan Conner</dc:creator>
  <dc:description/>
  <dc:language>en-US</dc:language>
  <cp:lastModifiedBy/>
  <dcterms:modified xsi:type="dcterms:W3CDTF">2021-11-18T19:35:43Z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