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Jan. 14,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2:5-10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Description of the Antichrist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Intro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A. THE REMINDER (2 Thess. 2:5)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  <w:r>
        <w:rPr>
          <w:rStyle w:val="page number"/>
          <w:rtl w:val="0"/>
        </w:rPr>
        <w:tab/>
        <w:t>1. More details given previously than written in this letter.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2. The importance of being reminded of truth.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THE MYSTERY OF LAWLESSNESS (2 Thess. 2:7a).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Style w:val="page number"/>
          <w:rtl w:val="0"/>
          <w:lang w:val="en-US"/>
        </w:rPr>
        <w:t xml:space="preserve">1. The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mystery</w:t>
      </w:r>
      <w:r>
        <w:rPr>
          <w:rStyle w:val="page number"/>
          <w:rtl w:val="0"/>
        </w:rPr>
        <w:t>”</w:t>
      </w:r>
      <w:r>
        <w:rPr>
          <w:rStyle w:val="page number"/>
          <w:rtl w:val="0"/>
        </w:rPr>
        <w:t xml:space="preserve">.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Style w:val="page number"/>
          <w:rtl w:val="0"/>
        </w:rPr>
        <w:tab/>
        <w:t xml:space="preserve">2. Already at work.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3. Letters of John agree.</w:t>
        <w:tab/>
        <w:tab/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>a. Many antichrists, present and future. 1 Jn. 2:28-29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>B. Denies Jesus is the Christ (messiah).  1 Jn. 2:22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>C. Denies the incarnation.  1 Jn. 4:2-4; 2 Jn. 7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C. THE DECEPTION OF THE LAWLESS ONE (2 Thess. 2:9-10).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the activity of Satan </w:t>
      </w:r>
      <w:r>
        <w:rPr>
          <w:rStyle w:val="page number"/>
          <w:rtl w:val="0"/>
        </w:rPr>
        <w:t>–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all power and signs and false wonders</w:t>
      </w:r>
      <w:r>
        <w:rPr>
          <w:rStyle w:val="page number"/>
          <w:rtl w:val="0"/>
        </w:rPr>
        <w:t>”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rStyle w:val="page number"/>
          <w:rtl w:val="0"/>
        </w:rPr>
        <w:tab/>
        <w:t xml:space="preserve">3. Those deceived did not love the truth to be saved (2 Thess. 2:10).     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