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Sept. 21,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Matthew 5:1-3</w:t>
      </w:r>
    </w:p>
    <w:p>
      <w:pPr>
        <w:pStyle w:val="Body"/>
        <w:jc w:val="center"/>
      </w:pPr>
      <w:r>
        <w:rPr>
          <w:rtl w:val="0"/>
          <w:lang w:val="en-US"/>
        </w:rPr>
        <w:t>Intro to the Sermon on the Mount</w:t>
      </w:r>
    </w:p>
    <w:p>
      <w:pPr>
        <w:pStyle w:val="Body"/>
        <w:jc w:val="center"/>
      </w:pPr>
    </w:p>
    <w:p>
      <w:pPr>
        <w:pStyle w:val="Body"/>
      </w:pPr>
      <w:r>
        <w:rPr>
          <w:rtl w:val="0"/>
          <w:lang w:val="it-IT"/>
        </w:rPr>
        <w:t>Intro</w:t>
      </w: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A. WHO IS THIS SERMON FOR?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 xml:space="preserve">1.  Given to His disciples </w:t>
      </w:r>
      <w:r>
        <w:rPr>
          <w:rtl w:val="0"/>
          <w:lang w:val="en-US"/>
        </w:rPr>
        <w:t xml:space="preserve"> (</w:t>
      </w:r>
      <w:r>
        <w:rPr>
          <w:rtl w:val="0"/>
        </w:rPr>
        <w:t xml:space="preserve">Matt. 5:1).    </w:t>
      </w:r>
    </w:p>
    <w:p>
      <w:pPr>
        <w:pStyle w:val="Body"/>
      </w:pPr>
      <w:r>
        <w:rPr>
          <w:rtl w:val="0"/>
        </w:rPr>
        <w:tab/>
        <w:t>2.  You can find these teachings scattered throughout the rest of the NT.</w:t>
        <w:tab/>
        <w:tab/>
      </w:r>
    </w:p>
    <w:p>
      <w:pPr>
        <w:pStyle w:val="Body"/>
      </w:pPr>
      <w:r>
        <w:rPr>
          <w:rtl w:val="0"/>
        </w:rPr>
        <w:tab/>
        <w:t xml:space="preserve">3.  </w:t>
      </w:r>
      <w:r>
        <w:rPr>
          <w:u w:val="single"/>
          <w:rtl w:val="0"/>
        </w:rPr>
        <w:t>Matt. 28:20</w:t>
      </w:r>
      <w:r>
        <w:rPr>
          <w:rtl w:val="0"/>
          <w:lang w:val="en-US"/>
        </w:rPr>
        <w:t xml:space="preserve"> teaching them to observe all that I commanded you;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B. EMPHASIS ON THE LAW.  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tl w:val="0"/>
        </w:rPr>
        <w:tab/>
        <w:t xml:space="preserve">1.  The law reveals and condemns us all as sinners.   </w:t>
        <w:tab/>
      </w:r>
    </w:p>
    <w:p>
      <w:pPr>
        <w:pStyle w:val="Body"/>
      </w:pPr>
      <w:r>
        <w:rPr>
          <w:rtl w:val="0"/>
        </w:rPr>
        <w:tab/>
        <w:t xml:space="preserve">2.  The moral law of God is still a standard of righteousness for believers.  </w:t>
      </w:r>
    </w:p>
    <w:p>
      <w:pPr>
        <w:pStyle w:val="Body"/>
      </w:pPr>
      <w:r>
        <w:rPr>
          <w:rtl w:val="0"/>
        </w:rPr>
        <w:tab/>
        <w:tab/>
        <w:t>Rom. 7; 1 Cor. 7:19; 1 Tim. 1:8; Jn. 14:15; 1 Jn. 2:3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C. PURPOSE OF THE SERMON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1.  To give to His disciples the ethical standards for living in His kingdom</w:t>
      </w:r>
    </w:p>
    <w:p>
      <w:pPr>
        <w:pStyle w:val="Body"/>
      </w:pPr>
      <w:r>
        <w:rPr>
          <w:rtl w:val="0"/>
        </w:rPr>
        <w:tab/>
        <w:t>2.  To show that we need a new heart.</w:t>
      </w:r>
    </w:p>
    <w:p>
      <w:pPr>
        <w:pStyle w:val="Body"/>
      </w:pPr>
      <w:r>
        <w:rPr>
          <w:rtl w:val="0"/>
        </w:rPr>
        <w:tab/>
        <w:t xml:space="preserve">3.  To show us our need for Christ.  </w:t>
      </w:r>
    </w:p>
    <w:p>
      <w:pPr>
        <w:pStyle w:val="Body"/>
      </w:pPr>
      <w:r>
        <w:rPr>
          <w:rtl w:val="0"/>
        </w:rPr>
        <w:tab/>
        <w:t>4.  To show us the blessings of righteous living by God</w:t>
      </w:r>
      <w:r>
        <w:rPr>
          <w:rtl w:val="1"/>
        </w:rPr>
        <w:t>’</w:t>
      </w:r>
      <w:r>
        <w:rPr>
          <w:rtl w:val="0"/>
        </w:rPr>
        <w:t xml:space="preserve">s grace.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D. OUTLINE OF THE SERMON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1. Christian character (Matt.</w:t>
      </w:r>
      <w:r>
        <w:rPr>
          <w:rtl w:val="0"/>
          <w:lang w:val="en-US"/>
        </w:rPr>
        <w:t xml:space="preserve"> </w:t>
      </w:r>
      <w:r>
        <w:rPr>
          <w:rtl w:val="0"/>
        </w:rPr>
        <w:t>5:3-16).</w:t>
      </w:r>
    </w:p>
    <w:p>
      <w:pPr>
        <w:pStyle w:val="Body"/>
      </w:pPr>
      <w:r>
        <w:rPr>
          <w:rtl w:val="0"/>
          <w:lang w:val="pt-PT"/>
        </w:rPr>
        <w:tab/>
        <w:tab/>
        <w:t>- Beatitudes</w:t>
      </w:r>
    </w:p>
    <w:p>
      <w:pPr>
        <w:pStyle w:val="Body"/>
      </w:pPr>
      <w:r>
        <w:rPr>
          <w:rtl w:val="0"/>
        </w:rPr>
        <w:tab/>
        <w:tab/>
        <w:t>- Salt and Light</w:t>
      </w:r>
    </w:p>
    <w:p>
      <w:pPr>
        <w:pStyle w:val="Body"/>
      </w:pPr>
      <w:r>
        <w:rPr>
          <w:rtl w:val="0"/>
        </w:rPr>
        <w:tab/>
        <w:t>2. Christian and God</w:t>
      </w:r>
      <w:r>
        <w:rPr>
          <w:rtl w:val="1"/>
        </w:rPr>
        <w:t>’</w:t>
      </w:r>
      <w:r>
        <w:rPr>
          <w:rtl w:val="0"/>
          <w:lang w:val="en-US"/>
        </w:rPr>
        <w:t>s law (Matt.</w:t>
      </w:r>
      <w:r>
        <w:rPr>
          <w:rtl w:val="0"/>
          <w:lang w:val="en-US"/>
        </w:rPr>
        <w:t xml:space="preserve"> </w:t>
      </w:r>
      <w:r>
        <w:rPr>
          <w:rtl w:val="0"/>
        </w:rPr>
        <w:t>5:17-48).</w:t>
      </w:r>
    </w:p>
    <w:p>
      <w:pPr>
        <w:pStyle w:val="Body"/>
      </w:pPr>
      <w:r>
        <w:rPr>
          <w:rtl w:val="0"/>
        </w:rPr>
        <w:tab/>
        <w:t>3. Christian and God</w:t>
      </w:r>
      <w:r>
        <w:rPr>
          <w:rtl w:val="1"/>
        </w:rPr>
        <w:t>’</w:t>
      </w:r>
      <w:r>
        <w:rPr>
          <w:rtl w:val="0"/>
          <w:lang w:val="en-US"/>
        </w:rPr>
        <w:t>s presence (Matt.</w:t>
      </w:r>
      <w:r>
        <w:rPr>
          <w:rtl w:val="0"/>
          <w:lang w:val="en-US"/>
        </w:rPr>
        <w:t xml:space="preserve"> </w:t>
      </w:r>
      <w:r>
        <w:rPr>
          <w:rtl w:val="0"/>
        </w:rPr>
        <w:t>6:1-34).</w:t>
      </w:r>
    </w:p>
    <w:p>
      <w:pPr>
        <w:pStyle w:val="Body"/>
      </w:pPr>
      <w:r>
        <w:rPr>
          <w:rtl w:val="0"/>
        </w:rPr>
        <w:tab/>
        <w:t>4. Christian and others (Matt.</w:t>
      </w:r>
      <w:r>
        <w:rPr>
          <w:rtl w:val="0"/>
          <w:lang w:val="en-US"/>
        </w:rPr>
        <w:t xml:space="preserve"> </w:t>
      </w:r>
      <w:r>
        <w:rPr>
          <w:rtl w:val="0"/>
        </w:rPr>
        <w:t>7:1-12).</w:t>
      </w:r>
    </w:p>
    <w:p>
      <w:pPr>
        <w:pStyle w:val="Body"/>
      </w:pPr>
      <w:r>
        <w:rPr>
          <w:rtl w:val="0"/>
        </w:rPr>
        <w:tab/>
        <w:t>5. Christian and the narrow gate (Matt.</w:t>
      </w:r>
      <w:r>
        <w:rPr>
          <w:rtl w:val="0"/>
          <w:lang w:val="en-US"/>
        </w:rPr>
        <w:t xml:space="preserve"> </w:t>
      </w:r>
      <w:r>
        <w:rPr>
          <w:rtl w:val="0"/>
        </w:rPr>
        <w:t>7:13-27).</w:t>
      </w:r>
    </w:p>
    <w:p>
      <w:pPr>
        <w:pStyle w:val="Body"/>
      </w:pP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en-US"/>
        </w:rPr>
        <w:t>E. THE BEATITUDES</w:t>
      </w:r>
    </w:p>
    <w:p>
      <w:pPr>
        <w:pStyle w:val="Body"/>
      </w:pPr>
    </w:p>
    <w:p>
      <w:pPr>
        <w:pStyle w:val="Body"/>
      </w:pPr>
      <w:r>
        <w:rPr>
          <w:rtl w:val="0"/>
        </w:rPr>
        <w:tab/>
        <w:t>1. What is a Beatitude?</w:t>
      </w:r>
    </w:p>
    <w:p>
      <w:pPr>
        <w:pStyle w:val="Body"/>
      </w:pPr>
      <w:r>
        <w:rPr>
          <w:rtl w:val="0"/>
        </w:rPr>
        <w:tab/>
        <w:t>2. The order of the Beatitudes.</w:t>
      </w:r>
    </w:p>
    <w:p>
      <w:pPr>
        <w:pStyle w:val="Body"/>
      </w:pPr>
      <w:r>
        <w:rPr>
          <w:rtl w:val="0"/>
        </w:rPr>
        <w:tab/>
        <w:t>3. The structure of the Beatitudes.</w:t>
      </w:r>
    </w:p>
    <w:p>
      <w:pPr>
        <w:pStyle w:val="Body"/>
      </w:pPr>
    </w:p>
    <w:p>
      <w:pPr>
        <w:pStyle w:val="Body"/>
      </w:pPr>
      <w:r>
        <w:rPr>
          <w:rtl w:val="0"/>
          <w:lang w:val="it-IT"/>
        </w:rPr>
        <w:t>Conclusion</w:t>
      </w:r>
    </w:p>
    <w:p>
      <w:pPr>
        <w:pStyle w:val="Body"/>
      </w:pPr>
    </w:p>
    <w:p>
      <w:pPr>
        <w:pStyle w:val="Body"/>
      </w:pPr>
      <w:r>
        <w:tab/>
      </w: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