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0B6E" w14:textId="77777777" w:rsidR="000012FE" w:rsidRPr="00B9009E" w:rsidRDefault="000012FE" w:rsidP="000012FE">
      <w:pPr>
        <w:spacing w:before="0" w:after="0" w:line="240" w:lineRule="auto"/>
        <w:jc w:val="center"/>
        <w:rPr>
          <w:sz w:val="18"/>
          <w:szCs w:val="18"/>
          <w:u w:val="single"/>
        </w:rPr>
      </w:pPr>
      <w:r w:rsidRPr="00B9009E">
        <w:rPr>
          <w:b w:val="0"/>
          <w:sz w:val="18"/>
          <w:szCs w:val="18"/>
          <w:u w:val="single"/>
        </w:rPr>
        <w:t>Northwest Bible Church - June 21 - Matthew - Alan Conner</w:t>
      </w:r>
    </w:p>
    <w:p w14:paraId="08445FBE" w14:textId="77777777" w:rsidR="000012FE" w:rsidRPr="00B9009E" w:rsidRDefault="000012FE" w:rsidP="000012FE">
      <w:pPr>
        <w:spacing w:before="0" w:after="0" w:line="240" w:lineRule="auto"/>
        <w:jc w:val="center"/>
        <w:rPr>
          <w:b/>
          <w:bCs w:val="0"/>
          <w:sz w:val="36"/>
          <w:szCs w:val="36"/>
        </w:rPr>
      </w:pPr>
      <w:r>
        <w:rPr>
          <w:b/>
        </w:rPr>
        <w:t>Matthew 6:25-34</w:t>
      </w:r>
    </w:p>
    <w:p w14:paraId="4219BB43" w14:textId="77777777" w:rsidR="000012FE" w:rsidRDefault="000012FE" w:rsidP="000012FE">
      <w:pPr>
        <w:spacing w:before="0" w:after="0" w:line="240" w:lineRule="auto"/>
        <w:jc w:val="center"/>
      </w:pPr>
      <w:r>
        <w:rPr>
          <w:b w:val="0"/>
        </w:rPr>
        <w:t>Overcoming Worry</w:t>
      </w:r>
    </w:p>
    <w:p w14:paraId="7031DEDD" w14:textId="77777777" w:rsidR="000012FE" w:rsidRDefault="000012FE" w:rsidP="000012FE">
      <w:pPr>
        <w:spacing w:before="0" w:after="0" w:line="240" w:lineRule="auto"/>
        <w:jc w:val="left"/>
      </w:pPr>
    </w:p>
    <w:p w14:paraId="2D8D2B22" w14:textId="51B6C380" w:rsidR="000012FE" w:rsidRPr="00D166C9" w:rsidRDefault="000012FE" w:rsidP="000012FE">
      <w:pPr>
        <w:spacing w:before="0" w:after="0" w:line="240" w:lineRule="auto"/>
        <w:jc w:val="left"/>
        <w:rPr>
          <w:sz w:val="22"/>
          <w:szCs w:val="22"/>
        </w:rPr>
      </w:pPr>
      <w:r w:rsidRPr="00D166C9">
        <w:rPr>
          <w:b w:val="0"/>
          <w:sz w:val="22"/>
          <w:szCs w:val="22"/>
        </w:rPr>
        <w:t xml:space="preserve">Intro </w:t>
      </w:r>
    </w:p>
    <w:p w14:paraId="20BF1230" w14:textId="2BB103A7" w:rsidR="000012FE" w:rsidRPr="00D166C9" w:rsidRDefault="000012FE" w:rsidP="00D166C9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WHAT IS WORRY?  One definition is that worry is a feeling of uneasiness, apprehension or distress usually about something in the future.  </w:t>
      </w:r>
    </w:p>
    <w:p w14:paraId="0D28707F" w14:textId="40E5FA0E" w:rsidR="000012FE" w:rsidRDefault="000012FE" w:rsidP="000012FE">
      <w:pPr>
        <w:spacing w:before="0" w:after="0" w:line="240" w:lineRule="auto"/>
        <w:jc w:val="left"/>
      </w:pPr>
      <w:r>
        <w:rPr>
          <w:b w:val="0"/>
        </w:rPr>
        <w:tab/>
      </w:r>
    </w:p>
    <w:p w14:paraId="63707367" w14:textId="77777777" w:rsidR="000012FE" w:rsidRPr="00D166C9" w:rsidRDefault="000012FE" w:rsidP="000012FE">
      <w:pPr>
        <w:spacing w:before="0" w:after="0" w:line="240" w:lineRule="auto"/>
        <w:jc w:val="left"/>
        <w:rPr>
          <w:b/>
          <w:bCs w:val="0"/>
          <w:sz w:val="22"/>
          <w:szCs w:val="22"/>
        </w:rPr>
      </w:pPr>
      <w:r>
        <w:rPr>
          <w:b/>
        </w:rPr>
        <w:t>A. COMMAND:  DON’T WORRY (Matthew 6:25)</w:t>
      </w:r>
    </w:p>
    <w:p w14:paraId="6C082A41" w14:textId="77777777" w:rsidR="000012FE" w:rsidRDefault="000012FE" w:rsidP="000012FE">
      <w:pPr>
        <w:spacing w:before="0" w:after="0" w:line="240" w:lineRule="auto"/>
        <w:jc w:val="left"/>
      </w:pPr>
    </w:p>
    <w:p w14:paraId="54FE7983" w14:textId="6B76EC39" w:rsidR="000012FE" w:rsidRPr="00D166C9" w:rsidRDefault="000012FE" w:rsidP="00D166C9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</w:r>
      <w:r w:rsidRPr="00D166C9">
        <w:rPr>
          <w:b w:val="0"/>
          <w:sz w:val="20"/>
          <w:szCs w:val="20"/>
        </w:rPr>
        <w:t xml:space="preserve">1. “worry” - 6 times in this paragraph.  Present imperative:  STOP WORRYING.  </w:t>
      </w:r>
    </w:p>
    <w:p w14:paraId="4188864F" w14:textId="77777777" w:rsidR="000012FE" w:rsidRPr="00D166C9" w:rsidRDefault="000012FE" w:rsidP="000012FE">
      <w:pPr>
        <w:spacing w:before="0" w:after="0" w:line="240" w:lineRule="auto"/>
        <w:jc w:val="left"/>
        <w:rPr>
          <w:sz w:val="20"/>
          <w:szCs w:val="20"/>
        </w:rPr>
      </w:pPr>
    </w:p>
    <w:p w14:paraId="5558D150" w14:textId="4C514808" w:rsidR="000012FE" w:rsidRDefault="000012FE" w:rsidP="00D166C9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2. About your life, food, drink, clothes.  </w:t>
      </w:r>
    </w:p>
    <w:p w14:paraId="3240588F" w14:textId="77777777" w:rsidR="0069616F" w:rsidRPr="00D166C9" w:rsidRDefault="0069616F" w:rsidP="00D166C9">
      <w:pPr>
        <w:spacing w:before="0" w:after="0" w:line="240" w:lineRule="auto"/>
        <w:jc w:val="left"/>
        <w:rPr>
          <w:sz w:val="20"/>
          <w:szCs w:val="20"/>
        </w:rPr>
      </w:pPr>
    </w:p>
    <w:p w14:paraId="4B62D8F5" w14:textId="77777777" w:rsidR="000012FE" w:rsidRDefault="000012FE" w:rsidP="000012FE">
      <w:pPr>
        <w:spacing w:before="0" w:after="0" w:line="240" w:lineRule="auto"/>
        <w:jc w:val="left"/>
      </w:pPr>
    </w:p>
    <w:p w14:paraId="2A2A0240" w14:textId="77777777" w:rsidR="000012FE" w:rsidRPr="00D166C9" w:rsidRDefault="000012FE" w:rsidP="000012FE">
      <w:pPr>
        <w:spacing w:before="0" w:after="0" w:line="240" w:lineRule="auto"/>
        <w:jc w:val="left"/>
        <w:rPr>
          <w:b/>
          <w:bCs w:val="0"/>
          <w:sz w:val="22"/>
          <w:szCs w:val="22"/>
        </w:rPr>
      </w:pPr>
      <w:r>
        <w:rPr>
          <w:b/>
        </w:rPr>
        <w:t>B. REASON #1 - WORRYING IS MINDLESS (Matthew 6:25-26).</w:t>
      </w:r>
    </w:p>
    <w:p w14:paraId="28A52386" w14:textId="77777777" w:rsidR="000012FE" w:rsidRDefault="000012FE" w:rsidP="000012FE">
      <w:pPr>
        <w:spacing w:before="0" w:after="0" w:line="240" w:lineRule="auto"/>
        <w:jc w:val="left"/>
      </w:pPr>
      <w:r>
        <w:rPr>
          <w:b w:val="0"/>
        </w:rPr>
        <w:tab/>
      </w:r>
    </w:p>
    <w:p w14:paraId="3C6DC535" w14:textId="65454860" w:rsidR="000012FE" w:rsidRPr="00D166C9" w:rsidRDefault="000012FE" w:rsidP="00D166C9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</w:r>
      <w:r w:rsidRPr="00D166C9">
        <w:rPr>
          <w:b w:val="0"/>
          <w:sz w:val="20"/>
          <w:szCs w:val="20"/>
        </w:rPr>
        <w:t xml:space="preserve">1. Principle stated.  Is not life more than food and the body more than clothing?  </w:t>
      </w:r>
    </w:p>
    <w:p w14:paraId="3ADB0CDB" w14:textId="77777777" w:rsidR="000012FE" w:rsidRPr="00D166C9" w:rsidRDefault="000012FE" w:rsidP="000012FE">
      <w:pPr>
        <w:spacing w:before="0" w:after="0" w:line="240" w:lineRule="auto"/>
        <w:jc w:val="left"/>
        <w:rPr>
          <w:sz w:val="20"/>
          <w:szCs w:val="20"/>
        </w:rPr>
      </w:pPr>
    </w:p>
    <w:p w14:paraId="4DAD9C05" w14:textId="45A2C27F" w:rsidR="000012FE" w:rsidRPr="00D166C9" w:rsidRDefault="000012FE" w:rsidP="00D166C9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2. Example: #1 - look at the birds (Matthew 6:26).  </w:t>
      </w:r>
    </w:p>
    <w:p w14:paraId="18474971" w14:textId="77777777" w:rsidR="000012FE" w:rsidRPr="00D166C9" w:rsidRDefault="000012FE" w:rsidP="000012FE">
      <w:pPr>
        <w:spacing w:before="0" w:after="0" w:line="240" w:lineRule="auto"/>
        <w:jc w:val="left"/>
        <w:rPr>
          <w:sz w:val="20"/>
          <w:szCs w:val="20"/>
        </w:rPr>
      </w:pPr>
    </w:p>
    <w:p w14:paraId="6525DF11" w14:textId="2C2C098B" w:rsidR="000012FE" w:rsidRPr="00D166C9" w:rsidRDefault="000012FE" w:rsidP="000012FE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a. Birds don’t sow, reap or gather into barns.  </w:t>
      </w:r>
    </w:p>
    <w:p w14:paraId="22C347FD" w14:textId="3076D956" w:rsidR="000012FE" w:rsidRPr="00D166C9" w:rsidRDefault="000012FE" w:rsidP="000012FE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b. Our heavenly Father feeds them.  </w:t>
      </w:r>
    </w:p>
    <w:p w14:paraId="5A517636" w14:textId="0D958BFB" w:rsidR="000012FE" w:rsidRPr="0069616F" w:rsidRDefault="000012FE" w:rsidP="00D166C9">
      <w:pPr>
        <w:spacing w:before="0" w:after="0" w:line="240" w:lineRule="auto"/>
        <w:jc w:val="left"/>
        <w:rPr>
          <w:i/>
          <w:iCs/>
          <w:sz w:val="20"/>
          <w:szCs w:val="20"/>
        </w:rPr>
      </w:pPr>
      <w:r>
        <w:rPr>
          <w:b/>
        </w:rPr>
        <w:t xml:space="preserve">  c. Are you not worthy much more than they?  The argument is a fortiori. </w:t>
      </w:r>
    </w:p>
    <w:p w14:paraId="47946FFD" w14:textId="77777777" w:rsidR="000012FE" w:rsidRDefault="000012FE" w:rsidP="000012FE">
      <w:pPr>
        <w:spacing w:before="0" w:after="0" w:line="240" w:lineRule="auto"/>
        <w:jc w:val="left"/>
      </w:pPr>
    </w:p>
    <w:p w14:paraId="2499140E" w14:textId="77777777" w:rsidR="000012FE" w:rsidRDefault="000012FE" w:rsidP="000012FE">
      <w:pPr>
        <w:spacing w:before="0" w:after="0" w:line="240" w:lineRule="auto"/>
        <w:jc w:val="left"/>
      </w:pPr>
    </w:p>
    <w:p w14:paraId="1FA31A14" w14:textId="19FA9FF1" w:rsidR="000012FE" w:rsidRPr="00D166C9" w:rsidRDefault="00D166C9" w:rsidP="000012FE">
      <w:pPr>
        <w:spacing w:before="0" w:after="0" w:line="240" w:lineRule="auto"/>
        <w:jc w:val="left"/>
        <w:rPr>
          <w:b/>
          <w:bCs w:val="0"/>
          <w:sz w:val="22"/>
          <w:szCs w:val="22"/>
        </w:rPr>
      </w:pPr>
      <w:r>
        <w:rPr>
          <w:b/>
        </w:rPr>
        <w:t xml:space="preserve">C. REASON 2 - WORRYING IS WORTHLESS (Matthew 6:27).  </w:t>
      </w:r>
    </w:p>
    <w:p w14:paraId="62D8D82A" w14:textId="77777777" w:rsidR="000012FE" w:rsidRDefault="000012FE" w:rsidP="000012FE">
      <w:pPr>
        <w:spacing w:before="0" w:after="0" w:line="240" w:lineRule="auto"/>
        <w:jc w:val="left"/>
      </w:pPr>
    </w:p>
    <w:p w14:paraId="3C58AC61" w14:textId="00C7C93C" w:rsidR="000012FE" w:rsidRPr="00D166C9" w:rsidRDefault="000012FE" w:rsidP="000012FE">
      <w:pPr>
        <w:spacing w:before="0" w:after="0" w:line="240" w:lineRule="auto"/>
        <w:jc w:val="left"/>
        <w:rPr>
          <w:b/>
          <w:bCs w:val="0"/>
          <w:sz w:val="20"/>
          <w:szCs w:val="20"/>
          <w:u w:val="thick"/>
        </w:rPr>
      </w:pPr>
      <w:r>
        <w:rPr>
          <w:b w:val="0"/>
        </w:rPr>
        <w:tab/>
        <w:t>1. Mixed metaphors.  “Add a single cubit to his life?”</w:t>
      </w:r>
    </w:p>
    <w:p w14:paraId="30D9E393" w14:textId="77777777" w:rsidR="000012FE" w:rsidRPr="00D166C9" w:rsidRDefault="000012FE" w:rsidP="000012FE">
      <w:pPr>
        <w:spacing w:before="0" w:after="0" w:line="240" w:lineRule="auto"/>
        <w:jc w:val="left"/>
        <w:rPr>
          <w:sz w:val="20"/>
          <w:szCs w:val="20"/>
        </w:rPr>
      </w:pPr>
    </w:p>
    <w:p w14:paraId="31FC4C2E" w14:textId="77777777" w:rsidR="000012FE" w:rsidRPr="00D166C9" w:rsidRDefault="000012FE" w:rsidP="000012FE">
      <w:pPr>
        <w:spacing w:before="0" w:after="0" w:line="240" w:lineRule="auto"/>
        <w:jc w:val="left"/>
        <w:rPr>
          <w:sz w:val="20"/>
          <w:szCs w:val="20"/>
        </w:rPr>
      </w:pPr>
      <w:r w:rsidRPr="00D166C9">
        <w:rPr>
          <w:b w:val="0"/>
          <w:sz w:val="20"/>
          <w:szCs w:val="20"/>
        </w:rPr>
        <w:tab/>
        <w:t xml:space="preserve">2. Worry will more likely shorten your life than prolong it.  </w:t>
      </w:r>
    </w:p>
    <w:p w14:paraId="62B1C62B" w14:textId="158E5626" w:rsidR="000012FE" w:rsidRDefault="000012FE" w:rsidP="00D166C9">
      <w:pPr>
        <w:spacing w:before="0" w:after="0" w:line="240" w:lineRule="auto"/>
        <w:jc w:val="left"/>
      </w:pPr>
    </w:p>
    <w:p w14:paraId="590C3A6F" w14:textId="77777777" w:rsidR="000012FE" w:rsidRDefault="000012FE" w:rsidP="000012FE">
      <w:pPr>
        <w:spacing w:before="0" w:after="0" w:line="240" w:lineRule="auto"/>
        <w:jc w:val="left"/>
      </w:pPr>
      <w:r>
        <w:rPr>
          <w:b w:val="0"/>
        </w:rPr>
        <w:tab/>
      </w:r>
    </w:p>
    <w:p w14:paraId="452A93DC" w14:textId="50BDB924" w:rsidR="000012FE" w:rsidRPr="00D166C9" w:rsidRDefault="00D166C9" w:rsidP="000012FE">
      <w:pPr>
        <w:spacing w:before="0" w:after="0" w:line="240" w:lineRule="auto"/>
        <w:jc w:val="left"/>
        <w:rPr>
          <w:b/>
          <w:bCs w:val="0"/>
          <w:sz w:val="22"/>
          <w:szCs w:val="22"/>
        </w:rPr>
      </w:pPr>
      <w:r>
        <w:rPr>
          <w:b/>
        </w:rPr>
        <w:t>D. REASON 3 - WORRYING IS FAITHLESS (Matthew 6:28-30).</w:t>
      </w:r>
    </w:p>
    <w:p w14:paraId="0D77291B" w14:textId="77777777" w:rsidR="000012FE" w:rsidRDefault="000012FE" w:rsidP="000012FE">
      <w:pPr>
        <w:spacing w:before="0" w:after="0" w:line="240" w:lineRule="auto"/>
        <w:jc w:val="left"/>
      </w:pPr>
    </w:p>
    <w:p w14:paraId="2F709D8B" w14:textId="11A59398" w:rsidR="000012FE" w:rsidRPr="00D166C9" w:rsidRDefault="000012FE" w:rsidP="000012FE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1. Example #2 - look at the lilies (Matthew 6:28-30).  </w:t>
      </w:r>
    </w:p>
    <w:p w14:paraId="0E58A1D6" w14:textId="77777777" w:rsidR="000012FE" w:rsidRPr="00D166C9" w:rsidRDefault="000012FE" w:rsidP="000012FE">
      <w:pPr>
        <w:spacing w:before="0" w:after="0" w:line="240" w:lineRule="auto"/>
        <w:jc w:val="left"/>
        <w:rPr>
          <w:sz w:val="20"/>
          <w:szCs w:val="20"/>
        </w:rPr>
      </w:pPr>
    </w:p>
    <w:p w14:paraId="3FF42315" w14:textId="181BDFAD" w:rsidR="000012FE" w:rsidRPr="00D166C9" w:rsidRDefault="000012FE" w:rsidP="00D166C9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a. They do not toil or spin (Matthew 6:28).  </w:t>
      </w:r>
    </w:p>
    <w:p w14:paraId="2BE7D8E7" w14:textId="00609ED5" w:rsidR="000012FE" w:rsidRPr="00D166C9" w:rsidRDefault="000012FE" w:rsidP="00D166C9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b. Solomon’s clothing paled in comparison (Matthew 6:29).  </w:t>
      </w:r>
    </w:p>
    <w:p w14:paraId="7878F021" w14:textId="7371E6E0" w:rsidR="000012FE" w:rsidRPr="00D166C9" w:rsidRDefault="000012FE" w:rsidP="000012FE">
      <w:pPr>
        <w:spacing w:before="0" w:after="0" w:line="240" w:lineRule="auto"/>
        <w:jc w:val="left"/>
        <w:rPr>
          <w:sz w:val="20"/>
          <w:szCs w:val="20"/>
        </w:rPr>
      </w:pPr>
      <w:r>
        <w:rPr>
          <w:b/>
        </w:rPr>
        <w:t xml:space="preserve">  c. If God clothes the “grass of the field” which ends up in the furnace, will He not much  more clothe you?  </w:t>
      </w:r>
    </w:p>
    <w:p w14:paraId="3FC6AD24" w14:textId="630D1110" w:rsidR="000012FE" w:rsidRPr="00D166C9" w:rsidRDefault="000012FE" w:rsidP="000012FE">
      <w:pPr>
        <w:spacing w:before="0" w:after="0" w:line="240" w:lineRule="auto"/>
        <w:jc w:val="left"/>
        <w:rPr>
          <w:sz w:val="20"/>
          <w:szCs w:val="20"/>
        </w:rPr>
      </w:pPr>
      <w:r w:rsidRPr="00D166C9">
        <w:rPr>
          <w:b w:val="0"/>
          <w:sz w:val="20"/>
          <w:szCs w:val="20"/>
        </w:rPr>
        <w:tab/>
      </w:r>
    </w:p>
    <w:p w14:paraId="4E0CA680" w14:textId="77777777" w:rsidR="0069616F" w:rsidRDefault="000012FE" w:rsidP="00D166C9">
      <w:pPr>
        <w:spacing w:before="0" w:after="0" w:line="240" w:lineRule="auto"/>
        <w:jc w:val="left"/>
        <w:rPr>
          <w:sz w:val="20"/>
          <w:szCs w:val="20"/>
        </w:rPr>
      </w:pPr>
      <w:r w:rsidRPr="00D166C9">
        <w:rPr>
          <w:b w:val="0"/>
          <w:sz w:val="20"/>
          <w:szCs w:val="20"/>
        </w:rPr>
        <w:tab/>
        <w:t xml:space="preserve">2. Worry is rooted in little faith.  </w:t>
      </w:r>
    </w:p>
    <w:p w14:paraId="4421932E" w14:textId="075474AC" w:rsidR="000012FE" w:rsidRPr="00D166C9" w:rsidRDefault="000012FE" w:rsidP="00D166C9">
      <w:pPr>
        <w:spacing w:before="0" w:after="0" w:line="240" w:lineRule="auto"/>
        <w:jc w:val="left"/>
        <w:rPr>
          <w:sz w:val="20"/>
          <w:szCs w:val="20"/>
        </w:rPr>
      </w:pPr>
      <w:r w:rsidRPr="00D166C9">
        <w:rPr>
          <w:b w:val="0"/>
          <w:sz w:val="20"/>
          <w:szCs w:val="20"/>
        </w:rPr>
        <w:t xml:space="preserve"> </w:t>
      </w:r>
    </w:p>
    <w:p w14:paraId="57181D9B" w14:textId="77777777" w:rsidR="000012FE" w:rsidRDefault="000012FE" w:rsidP="000012FE">
      <w:pPr>
        <w:spacing w:before="0" w:after="0" w:line="240" w:lineRule="auto"/>
        <w:jc w:val="left"/>
      </w:pPr>
    </w:p>
    <w:p w14:paraId="5334B19A" w14:textId="77777777" w:rsidR="000012FE" w:rsidRPr="00D166C9" w:rsidRDefault="000012FE" w:rsidP="000012FE">
      <w:pPr>
        <w:spacing w:before="0" w:after="0" w:line="240" w:lineRule="auto"/>
        <w:jc w:val="left"/>
        <w:rPr>
          <w:sz w:val="22"/>
          <w:szCs w:val="22"/>
        </w:rPr>
      </w:pPr>
      <w:r w:rsidRPr="00D166C9">
        <w:rPr>
          <w:b w:val="0"/>
          <w:sz w:val="22"/>
          <w:szCs w:val="22"/>
        </w:rPr>
        <w:t>Conclusion</w:t>
      </w:r>
    </w:p>
    <w:sectPr w:rsidR="002F5772" w:rsidSect="000012FE">
      <w:footerReference w:type="even" r:id="rId4"/>
      <w:footerReference w:type="default" r:id="rId5"/>
      <w:pgSz w:w="12240" w:h="15840"/>
      <w:pgMar w:top="922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45118662"/>
      <w:docPartObj>
        <w:docPartGallery w:val="Page Numbers (Bottom of Page)"/>
        <w:docPartUnique/>
      </w:docPartObj>
    </w:sdtPr>
    <w:sdtContent>
      <w:p w14:paraId="5E00B821" w14:textId="77777777" w:rsidR="000012FE" w:rsidRDefault="000012FE" w:rsidP="001C06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CA4AE04" w14:textId="77777777" w:rsidR="000012FE" w:rsidRDefault="00001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49434265"/>
      <w:docPartObj>
        <w:docPartGallery w:val="Page Numbers (Bottom of Page)"/>
        <w:docPartUnique/>
      </w:docPartObj>
    </w:sdtPr>
    <w:sdtContent>
      <w:p w14:paraId="14A0F376" w14:textId="77777777" w:rsidR="000012FE" w:rsidRDefault="000012FE" w:rsidP="001C06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DA8AA50" w14:textId="77777777" w:rsidR="000012FE" w:rsidRDefault="000012F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FE"/>
    <w:rsid w:val="000012FE"/>
    <w:rsid w:val="00175262"/>
    <w:rsid w:val="00233F1C"/>
    <w:rsid w:val="00292087"/>
    <w:rsid w:val="002D1263"/>
    <w:rsid w:val="002F5772"/>
    <w:rsid w:val="00652B51"/>
    <w:rsid w:val="0069616F"/>
    <w:rsid w:val="0070606E"/>
    <w:rsid w:val="007A2271"/>
    <w:rsid w:val="00816A62"/>
    <w:rsid w:val="00887C8D"/>
    <w:rsid w:val="00995045"/>
    <w:rsid w:val="00A9768F"/>
    <w:rsid w:val="00B572AB"/>
    <w:rsid w:val="00C214E2"/>
    <w:rsid w:val="00CA7F83"/>
    <w:rsid w:val="00D166C9"/>
    <w:rsid w:val="00E7318C"/>
    <w:rsid w:val="00E97224"/>
    <w:rsid w:val="00EA59C1"/>
    <w:rsid w:val="00F84E48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35E3D"/>
  <w14:defaultImageDpi w14:val="32767"/>
  <w15:chartTrackingRefBased/>
  <w15:docId w15:val="{E9D6217F-F27A-9742-AFAF-08858EC3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Theme="minorHAnsi" w:hAnsi="Book Antiqua" w:cs="Times New Roman (Body CS)"/>
        <w:b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12FE"/>
    <w:pPr>
      <w:spacing w:before="0" w:after="0" w:line="24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1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2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2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2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2F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2F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2F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2F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2F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2F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2F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2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2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2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2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2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2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2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2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2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2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2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2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2FE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01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2FE"/>
  </w:style>
  <w:style w:type="character" w:styleId="PageNumber">
    <w:name w:val="page number"/>
    <w:basedOn w:val="DefaultParagraphFont"/>
    <w:uiPriority w:val="99"/>
    <w:semiHidden/>
    <w:unhideWhenUsed/>
    <w:rsid w:val="0000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 Bible Church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Beck</dc:creator>
  <cp:keywords/>
  <dc:description/>
  <cp:lastModifiedBy>Duane Beck</cp:lastModifiedBy>
  <cp:revision>2</cp:revision>
  <dcterms:created xsi:type="dcterms:W3CDTF">2026-06-19T21:14:00Z</dcterms:created>
  <dcterms:modified xsi:type="dcterms:W3CDTF">2026-06-19T21:28:00Z</dcterms:modified>
</cp:coreProperties>
</file>